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严守政治纪律和政治规矩发言材料七篇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政治纪律一般是指党组织和党员在政治行动和政治言论中必须遵守的行为准则。是党的纪律中最重要的纪律。 以下是为大家整理的关于严守政治纪律和政治规矩发言材料的文章7篇 ,欢迎品鉴！【篇一】严守政治纪律和政治规矩发言材料　　严守党的纪律，是做好一切...</w:t>
      </w:r>
    </w:p>
    <w:p>
      <w:pPr>
        <w:ind w:left="0" w:right="0" w:firstLine="560"/>
        <w:spacing w:before="450" w:after="450" w:line="312" w:lineRule="auto"/>
      </w:pPr>
      <w:r>
        <w:rPr>
          <w:rFonts w:ascii="宋体" w:hAnsi="宋体" w:eastAsia="宋体" w:cs="宋体"/>
          <w:color w:val="000"/>
          <w:sz w:val="28"/>
          <w:szCs w:val="28"/>
        </w:rPr>
        <w:t xml:space="preserve">政治纪律一般是指党组织和党员在政治行动和政治言论中必须遵守的行为准则。是党的纪律中最重要的纪律。 以下是为大家整理的关于严守政治纪律和政治规矩发言材料的文章7篇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　　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　　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　　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　　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　　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一首《三大纪律八项注意》，唱出了我党我军的铁的纪律，奠定了我党革命成功的基础。早在1938年，毛主席在党的六届六中全会的报告中，就提出了“纪律是执行路线的保证”的科学论断。</w:t>
      </w:r>
    </w:p>
    <w:p>
      <w:pPr>
        <w:ind w:left="0" w:right="0" w:firstLine="560"/>
        <w:spacing w:before="450" w:after="450" w:line="312" w:lineRule="auto"/>
      </w:pPr>
      <w:r>
        <w:rPr>
          <w:rFonts w:ascii="宋体" w:hAnsi="宋体" w:eastAsia="宋体" w:cs="宋体"/>
          <w:color w:val="000"/>
          <w:sz w:val="28"/>
          <w:szCs w:val="28"/>
        </w:rPr>
        <w:t xml:space="preserve">　　当前，在实现两个“百年”目标和中华民族伟大复兴的中国梦的征程中，“严明政治纪律、严守政治规矩”尤为重要。20_年1月13日，在十八届中央纪委第五次全会上，中共中央首次提出“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无规矩不成方圆，无纪律何谈中国梦?古今中外的历史经验告诉我们，守纪律，讲规矩，是事业成功的重要基础，是国家繁荣富强的根本保障。</w:t>
      </w:r>
    </w:p>
    <w:p>
      <w:pPr>
        <w:ind w:left="0" w:right="0" w:firstLine="560"/>
        <w:spacing w:before="450" w:after="450" w:line="312" w:lineRule="auto"/>
      </w:pPr>
      <w:r>
        <w:rPr>
          <w:rFonts w:ascii="宋体" w:hAnsi="宋体" w:eastAsia="宋体" w:cs="宋体"/>
          <w:color w:val="000"/>
          <w:sz w:val="28"/>
          <w:szCs w:val="28"/>
        </w:rPr>
        <w:t xml:space="preserve">　　按照教育局纪委部署和学校的要求，我认真学习和领会党的、十八届三中全会的有关文件、学习系列重要讲话精神以及市教育局下发的文件，并结合自身工作实际，深入细致地查找自己在维护党中央和国家领导人权威、维护党的团结、遵循组织程序和服从组织决定、管好亲属和下属等各方面存在的问题。现将本人自查情况报告如下：</w:t>
      </w:r>
    </w:p>
    <w:p>
      <w:pPr>
        <w:ind w:left="0" w:right="0" w:firstLine="560"/>
        <w:spacing w:before="450" w:after="450" w:line="312" w:lineRule="auto"/>
      </w:pPr>
      <w:r>
        <w:rPr>
          <w:rFonts w:ascii="宋体" w:hAnsi="宋体" w:eastAsia="宋体" w:cs="宋体"/>
          <w:color w:val="000"/>
          <w:sz w:val="28"/>
          <w:szCs w:val="28"/>
        </w:rPr>
        <w:t xml:space="preserve">&gt;　　一.对照检查</w:t>
      </w:r>
    </w:p>
    <w:p>
      <w:pPr>
        <w:ind w:left="0" w:right="0" w:firstLine="560"/>
        <w:spacing w:before="450" w:after="450" w:line="312" w:lineRule="auto"/>
      </w:pPr>
      <w:r>
        <w:rPr>
          <w:rFonts w:ascii="宋体" w:hAnsi="宋体" w:eastAsia="宋体" w:cs="宋体"/>
          <w:color w:val="000"/>
          <w:sz w:val="28"/>
          <w:szCs w:val="28"/>
        </w:rPr>
        <w:t xml:space="preserve">　　1.维护党中央、国家领导人权威方面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不自行其是，不做选择搞变通。在任何场合，决不对党中央的大政方针说三道四，决不发表同中央精神相违背的言论。对国家领导人无比尊敬，从不制造、传播政治谣言和丑化国家领导人形象的言论。</w:t>
      </w:r>
    </w:p>
    <w:p>
      <w:pPr>
        <w:ind w:left="0" w:right="0" w:firstLine="560"/>
        <w:spacing w:before="450" w:after="450" w:line="312" w:lineRule="auto"/>
      </w:pPr>
      <w:r>
        <w:rPr>
          <w:rFonts w:ascii="宋体" w:hAnsi="宋体" w:eastAsia="宋体" w:cs="宋体"/>
          <w:color w:val="000"/>
          <w:sz w:val="28"/>
          <w:szCs w:val="28"/>
        </w:rPr>
        <w:t xml:space="preserve">　　2.维护党的团结方面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一切忠实于党的同志、团结大多数。不拉帮结派，搞小圈子，不搞无原则纠纷和打击报复。决不以人划线和搞任何形式的派别活动。从不组织、支持、参加非法活动。(治理内容的5，8条)</w:t>
      </w:r>
    </w:p>
    <w:p>
      <w:pPr>
        <w:ind w:left="0" w:right="0" w:firstLine="560"/>
        <w:spacing w:before="450" w:after="450" w:line="312" w:lineRule="auto"/>
      </w:pPr>
      <w:r>
        <w:rPr>
          <w:rFonts w:ascii="宋体" w:hAnsi="宋体" w:eastAsia="宋体" w:cs="宋体"/>
          <w:color w:val="000"/>
          <w:sz w:val="28"/>
          <w:szCs w:val="28"/>
        </w:rPr>
        <w:t xml:space="preserve">　　3.遵循组织程序和服从组织决定方面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示汇报，决不擅作主张和我行我素，决不超越权限办事，决不存在任何形式的先斩后奏。坚决从组织决定，坚持遇到问题找组织、依靠组织，决不欺骗组织、对抗组织，决不搞非组织活动或跟组织讨价还价。按组织规定做好__，不泄露党和国家秘密。(治理内容的3，4，7，9条)</w:t>
      </w:r>
    </w:p>
    <w:p>
      <w:pPr>
        <w:ind w:left="0" w:right="0" w:firstLine="560"/>
        <w:spacing w:before="450" w:after="450" w:line="312" w:lineRule="auto"/>
      </w:pPr>
      <w:r>
        <w:rPr>
          <w:rFonts w:ascii="宋体" w:hAnsi="宋体" w:eastAsia="宋体" w:cs="宋体"/>
          <w:color w:val="000"/>
          <w:sz w:val="28"/>
          <w:szCs w:val="28"/>
        </w:rPr>
        <w:t xml:space="preserve">　　4.管好亲属和下属方面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严格遵守组织纪律，决不不允许亲属和下属擅权干政、谋取私利、不允许他们影响学校政策制定和人事安排、干预日常工作，不允许他们利用特殊身份谋取非法利益。(治理内容的10条)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2、工作要求不高。对自己缺乏高标准、高要求，在工作上存在过得去就行的思想，缺乏精益求精精神。对待工作有时不够主动、积极，满足于完成学校和领导交办的任务，未把工作做细、做实、做深。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作为一名学校干部，今后要像焦裕禄同志那样，身不离基层，心不离群众，艰苦朴素，永葆劳动人民的本色。自觉严格要求，坚持以身作则，严明政治纪律、严守政治规矩，清正廉洁，做到老老实实做人，清清白白干事，在教师和学生中树好自身形象。在工作中，要以焦裕禄精神来规范自己的思想和行为，以党风带师风，以党性塑师魂，在“三严三实”和“一学两争三优”活动中，做“守纪律、讲规矩”的表率，争做廉洁从政、干事创业模范，开展优质服务，营造优良环境，争创优异成绩。在工作中，要努力做到：</w:t>
      </w:r>
    </w:p>
    <w:p>
      <w:pPr>
        <w:ind w:left="0" w:right="0" w:firstLine="560"/>
        <w:spacing w:before="450" w:after="450" w:line="312" w:lineRule="auto"/>
      </w:pPr>
      <w:r>
        <w:rPr>
          <w:rFonts w:ascii="宋体" w:hAnsi="宋体" w:eastAsia="宋体" w:cs="宋体"/>
          <w:color w:val="000"/>
          <w:sz w:val="28"/>
          <w:szCs w:val="28"/>
        </w:rPr>
        <w:t xml:space="preserve">　　1、真心做人，注重“自我修养”。从“守纪律、讲规矩”做起，牢固树立纪律和规矩意识。一心一意为老师和学生服务，办好事、办实事。只有这样，我们做人才会有充足的“底气”，做事才硬气。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　　2、精心做事，践行求真务实。是想问题、办事情，做决策都要坚持从实际出发，遵循客观规律，不要凭主观臆断行事。我们要树立起“学校无小事，处处皆教育;教师无小节，时时做楷模”的思想，哪怕是一点小事，我们都要认真对待，立足本职，努力完成工作任务。</w:t>
      </w:r>
    </w:p>
    <w:p>
      <w:pPr>
        <w:ind w:left="0" w:right="0" w:firstLine="560"/>
        <w:spacing w:before="450" w:after="450" w:line="312" w:lineRule="auto"/>
      </w:pPr>
      <w:r>
        <w:rPr>
          <w:rFonts w:ascii="宋体" w:hAnsi="宋体" w:eastAsia="宋体" w:cs="宋体"/>
          <w:color w:val="000"/>
          <w:sz w:val="28"/>
          <w:szCs w:val="28"/>
        </w:rPr>
        <w:t xml:space="preserve">　　3、做教师和学生的服务者。立党为公，执政为民，是党必须长期坚持的基本原则。“德莫过于爱民，行莫过于利民”，我们做任何事情，都必须把群众的呼声当作第一信号，把群众的利益当作第一考虑，把教职员工和学生的满意当作第一标准。</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2025-05-01T12:19:57+08:00</dcterms:created>
  <dcterms:modified xsi:type="dcterms:W3CDTF">2025-05-01T12:19:57+08:00</dcterms:modified>
</cp:coreProperties>
</file>

<file path=docProps/custom.xml><?xml version="1.0" encoding="utf-8"?>
<Properties xmlns="http://schemas.openxmlformats.org/officeDocument/2006/custom-properties" xmlns:vt="http://schemas.openxmlformats.org/officeDocument/2006/docPropsVTypes"/>
</file>