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审议政府工作报告发言7篇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以下是为大家整理的关于审议政府工作报告发言的文章7篇 ,欢迎品鉴！【篇1】审议政府工作报告发言　　&gt;一、关于农产品品牌建设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以下是为大家整理的关于审议政府工作报告发言的文章7篇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【篇2】审议政府工作报告发言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按照大会议程安排，代表团现在开始对市委工作报告进行讨论审议。我先带头进行发言，随后各位代表依次进行。</w:t>
      </w:r>
    </w:p>
    <w:p>
      <w:pPr>
        <w:ind w:left="0" w:right="0" w:firstLine="560"/>
        <w:spacing w:before="450" w:after="450" w:line="312" w:lineRule="auto"/>
      </w:pPr>
      <w:r>
        <w:rPr>
          <w:rFonts w:ascii="宋体" w:hAnsi="宋体" w:eastAsia="宋体" w:cs="宋体"/>
          <w:color w:val="000"/>
          <w:sz w:val="28"/>
          <w:szCs w:val="28"/>
        </w:rPr>
        <w:t xml:space="preserve">　　上午，我认真聆听了**在开幕式上所作的市委工作报告，听了之后，很受触动。整个《报告》近40分钟，言简意赅，内容具体，主题鲜明，措施有力，振奋人心，是一个思路清晰、语言精练、让人耳目一新的好报告。总体来说，有以下几点感触。(需要全文电子档联系编辑微信GuanzhiSalon)</w:t>
      </w:r>
    </w:p>
    <w:p>
      <w:pPr>
        <w:ind w:left="0" w:right="0" w:firstLine="560"/>
        <w:spacing w:before="450" w:after="450" w:line="312" w:lineRule="auto"/>
      </w:pPr>
      <w:r>
        <w:rPr>
          <w:rFonts w:ascii="宋体" w:hAnsi="宋体" w:eastAsia="宋体" w:cs="宋体"/>
          <w:color w:val="000"/>
          <w:sz w:val="28"/>
          <w:szCs w:val="28"/>
        </w:rPr>
        <w:t xml:space="preserve">　　一是总结很实。报告第一部分对我市五年来的发展成果进行了客观准确的总结回顾，无论是经济实力的提升，还是攻坚战役的成效，亦或是城乡面貌的改变、民生福祉的增进，都是一些实实在在发生在我们身边、能让人真真切切感受得到的巨大变化，我市在全国、全省的地位和影响力、美誉度大幅提升，群众的幸福感、获得感、满意度不断提高，发展进入了全新时期，一项项数据、指标和荣誉，充分展现了我市高质量发展的速度、力度、高度和温度，让人振奋鼓舞，信心倍增。事实证明，市委是一个能团结带领全市广大干群苦干拼搏、砥砺奋进美好生活的坚强领导核心，我相信，在市委的坚强正确领导下，我市的明天将更加美好。</w:t>
      </w:r>
    </w:p>
    <w:p>
      <w:pPr>
        <w:ind w:left="0" w:right="0" w:firstLine="560"/>
        <w:spacing w:before="450" w:after="450" w:line="312" w:lineRule="auto"/>
      </w:pPr>
      <w:r>
        <w:rPr>
          <w:rFonts w:ascii="宋体" w:hAnsi="宋体" w:eastAsia="宋体" w:cs="宋体"/>
          <w:color w:val="000"/>
          <w:sz w:val="28"/>
          <w:szCs w:val="28"/>
        </w:rPr>
        <w:t xml:space="preserve">　　二是定位很高。报告第二部分深度剖析了当前我市发展所面临的严峻形势和重大机遇，立足优势和不足，提出了今后五年全市工作的总体要求，锚定“两个确保”的总体目标，勾勒出加快建设“四个现代化**”的宏伟蓝图，力争把我市打造成为区域性中心城市、交通枢纽城市，发展取向、工作导向、奋斗指向更加鲜明、更加突出，对我市未来发展进行了高标定位，这既符合我市的发展实际，同时又顺应了全市广大群众的期望追求，需要我们以更加饱满的热情、充足的干劲、扎实的努力去把蓝图变为现实。</w:t>
      </w:r>
    </w:p>
    <w:p>
      <w:pPr>
        <w:ind w:left="0" w:right="0" w:firstLine="560"/>
        <w:spacing w:before="450" w:after="450" w:line="312" w:lineRule="auto"/>
      </w:pPr>
      <w:r>
        <w:rPr>
          <w:rFonts w:ascii="宋体" w:hAnsi="宋体" w:eastAsia="宋体" w:cs="宋体"/>
          <w:color w:val="000"/>
          <w:sz w:val="28"/>
          <w:szCs w:val="28"/>
        </w:rPr>
        <w:t xml:space="preserve">　　三是思路很清。报告后半部分用了近二分之一的篇幅，对我市下一步发展进行了谋篇布局、举旗定向。围绕目标，提出了“五大行动”，涉及创新驱动、教育、产业、数字化转型、乡村振兴、新型城镇化.</w:t>
      </w:r>
    </w:p>
    <w:p>
      <w:pPr>
        <w:ind w:left="0" w:right="0" w:firstLine="560"/>
        <w:spacing w:before="450" w:after="450" w:line="312" w:lineRule="auto"/>
      </w:pPr>
      <w:r>
        <w:rPr>
          <w:rFonts w:ascii="黑体" w:hAnsi="黑体" w:eastAsia="黑体" w:cs="黑体"/>
          <w:color w:val="000000"/>
          <w:sz w:val="36"/>
          <w:szCs w:val="36"/>
          <w:b w:val="1"/>
          <w:bCs w:val="1"/>
        </w:rPr>
        <w:t xml:space="preserve">【篇3】审议政府工作报告发言</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【篇4】审议政府工作报告发言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【篇5】审议政府工作报告发言</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5月23日，出席十三届全国人大三次会议的甘肃代表团在驻地举行全体会议，审议李克强总理所作的政府工作报告。全国人大代表、金昌市委书记张永霞在会上发言。现节选她的发言内容，供读友们学习参阅。</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1谈三点感受和体会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2汇报贯彻会议精神的五个重点</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我们对疫情防控这项工作，一个是在中央全面部署、省委具体安排，我们前面打了一个好的基础，在接下来的工作当中，我们进入常态化之后，工作当中还是要继续以守阵地的思想，把疫情防控作为政治任务，作为关系群众生命安全、安危的民生工作，作为事关影响一个地区经济发展的环境高度重视，毫不放松地抓好常态化疫情防控工作，确保守住阵地不出问题。</w:t>
      </w:r>
    </w:p>
    <w:p>
      <w:pPr>
        <w:ind w:left="0" w:right="0" w:firstLine="560"/>
        <w:spacing w:before="450" w:after="450" w:line="312" w:lineRule="auto"/>
      </w:pPr>
      <w:r>
        <w:rPr>
          <w:rFonts w:ascii="宋体" w:hAnsi="宋体" w:eastAsia="宋体" w:cs="宋体"/>
          <w:color w:val="000"/>
          <w:sz w:val="28"/>
          <w:szCs w:val="28"/>
        </w:rPr>
        <w:t xml:space="preserve">　　另一方面，在这两天与甘肃代表和领导交流中我学到了一句话，过紧日子靠国家转移，过好日子要靠自己。我们要坚持发展第一要务，千方百计抢抓发展机遇，把国家的惠企利民政策转化为一个个项目、一件件民生实事，把我们确定的推动金昌发展的“两区两城两融合”的发展重点落到实处，全力推进经济社会高质量发展。</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我们金昌市永昌县是一个“插花型”贫困县，截止到去年年底，贫困县已经摘帽、贫困人口也已经实现全部脱贫。但是当前“防返贫、阻致贫”、特别是解决“视觉贫困”，以及群众的“观念贫困”，还存在一些薄弱环节，增加贫困群众收入、实现稳定脱贫是我们的工作重点。</w:t>
      </w:r>
    </w:p>
    <w:p>
      <w:pPr>
        <w:ind w:left="0" w:right="0" w:firstLine="560"/>
        <w:spacing w:before="450" w:after="450" w:line="312" w:lineRule="auto"/>
      </w:pPr>
      <w:r>
        <w:rPr>
          <w:rFonts w:ascii="宋体" w:hAnsi="宋体" w:eastAsia="宋体" w:cs="宋体"/>
          <w:color w:val="000"/>
          <w:sz w:val="28"/>
          <w:szCs w:val="28"/>
        </w:rPr>
        <w:t xml:space="preserve">　　我们要抓两头带中间，分类施策，以乡村振兴来巩固脱贫攻坚的成果，把它作为我们的着力点，下功夫突破产业振兴和生产生活环境短板，力争用3年时间打造乡村振兴的金昌样板。</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我们处在祁连山脚下，祁连山的整治，总书记在去年的视察中给予了高度的评价，但我们要时刻紧紧地抓在手上，把“绿水青山就是金山银山”作为我们的工作理念、执政理念，时刻讲政治，抓好生态环境保护。</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金昌因企设市，世界500强企业金川集团是国家镍铜钴材料最早最大的战略基地，一企独大、一业独大，近年来对财政贡献大幅度降低，但目前没有其他的相关产业来做对冲。在产业发展这方面，我们还是要按照总书记提出的“强龙头、补链条、聚集群”这个指示，尽快把这个瓶颈和短板补上。</w:t>
      </w:r>
    </w:p>
    <w:p>
      <w:pPr>
        <w:ind w:left="0" w:right="0" w:firstLine="560"/>
        <w:spacing w:before="450" w:after="450" w:line="312" w:lineRule="auto"/>
      </w:pPr>
      <w:r>
        <w:rPr>
          <w:rFonts w:ascii="宋体" w:hAnsi="宋体" w:eastAsia="宋体" w:cs="宋体"/>
          <w:color w:val="000"/>
          <w:sz w:val="28"/>
          <w:szCs w:val="28"/>
        </w:rPr>
        <w:t xml:space="preserve">　　另一个方面金昌市是国家“一带一路”重要的节点城市，但是节点只是写在了有关的报告当中，没有便捷的出入通道。金昌地多水少，祁连山的冰川雪水流经但仍缺水，节水控水设施投入不足，大型引水蓄水水利工程还不具备，制约了农业的发展，或者说以水定城，以水定产，对工业，农业乃至第三产业的发展，带来了极大的影响。在这一点上，我们要牢记温家宝总理到甘肃视察时说过的，上游要涵养水源，为下游做出一些牺牲，确保下游不能成为罗布泊，所以上游水的利用问题，我们要综合进一步考虑。</w:t>
      </w:r>
    </w:p>
    <w:p>
      <w:pPr>
        <w:ind w:left="0" w:right="0" w:firstLine="560"/>
        <w:spacing w:before="450" w:after="450" w:line="312" w:lineRule="auto"/>
      </w:pPr>
      <w:r>
        <w:rPr>
          <w:rFonts w:ascii="宋体" w:hAnsi="宋体" w:eastAsia="宋体" w:cs="宋体"/>
          <w:color w:val="000"/>
          <w:sz w:val="28"/>
          <w:szCs w:val="28"/>
        </w:rPr>
        <w:t xml:space="preserve">　　再一个省委省政府决心力度非常大，在我们金昌投资建设了国内乃至世界一流装备的紫金云大数据中心。金昌是具备发展数字产业、信息产业、大数据产业的一个好地方，目前潜力很大，但还没有得到充分的发挥。包括我们的枢纽、节点，还是需要国家在布局上进一步的给予我们支持。国家级经济技术开发区、全国循环经济示范城市，这些都还没有充分发挥起作用，我们要依托金川集团公司这个“龙头”企业，按照总书记提出的，“强龙头、补链条、聚集群”的要求，大力发展“十大生态产业”，突出镍铜钴有色金属新材料、菜草畜高品质现代农业、新能源、大数据等板块，深化改革、扩大开放，激发内生发展动力，同时创新服务打造西部物流网络平台，加快培育发展新动能。</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抓落实，关键在人，关键在干部，关键在干部的作风。我们要坚决扛起全面从严治党、党风廉政建设和反腐败斗争主体责任，持续正风肃纪反腐，从思想上纯洁干部，从作风上锤炼干部，从机制上激励约束干部，督促各级干部公心干事、用心干事、干净干事，以实打实的工作成效让党放心、让群众满意。</w:t>
      </w:r>
    </w:p>
    <w:p>
      <w:pPr>
        <w:ind w:left="0" w:right="0" w:firstLine="560"/>
        <w:spacing w:before="450" w:after="450" w:line="312" w:lineRule="auto"/>
      </w:pPr>
      <w:r>
        <w:rPr>
          <w:rFonts w:ascii="宋体" w:hAnsi="宋体" w:eastAsia="宋体" w:cs="宋体"/>
          <w:color w:val="000"/>
          <w:sz w:val="28"/>
          <w:szCs w:val="28"/>
        </w:rPr>
        <w:t xml:space="preserve">　　3提三个建议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结合金昌未来发展实际，张永霞在会上提出三个建议，恳请国家相关部委给予帮助和支持：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【篇6】审议政府工作报告发言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【篇7】审议政府工作报告发言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2025-05-05T04:55:28+08:00</dcterms:created>
  <dcterms:modified xsi:type="dcterms:W3CDTF">2025-05-05T04:55:28+08:00</dcterms:modified>
</cp:coreProperties>
</file>

<file path=docProps/custom.xml><?xml version="1.0" encoding="utf-8"?>
<Properties xmlns="http://schemas.openxmlformats.org/officeDocument/2006/custom-properties" xmlns:vt="http://schemas.openxmlformats.org/officeDocument/2006/docPropsVTypes"/>
</file>