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对于巡察整改会议讲话及感悟(十篇)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巡察整改会议讲话及感悟一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对于巡察整改会议讲话及感悟一</w:t>
      </w:r>
    </w:p>
    <w:p>
      <w:pPr>
        <w:ind w:left="0" w:right="0" w:firstLine="560"/>
        <w:spacing w:before="450" w:after="450" w:line="312" w:lineRule="auto"/>
      </w:pPr>
      <w:r>
        <w:rPr>
          <w:rFonts w:ascii="宋体" w:hAnsi="宋体" w:eastAsia="宋体" w:cs="宋体"/>
          <w:color w:val="000"/>
          <w:sz w:val="28"/>
          <w:szCs w:val="28"/>
        </w:rPr>
        <w:t xml:space="preserve">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局巡察整改工作领导小组，局党组书记任组长，成员由党组成员及科室负责人组成;领导小组办公室设在监察室，具体负责巡察反馈问题的整改汇总、督察等工作。x年x月份以来召开领导班子巡察整改专题民主生活会x次，党组会议x次、局务会议x次、干部职工会议x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x类x项，共制定整改措施x条，针对x个问题向巡察组提供了情况说明。截至目前，已整改到位x项，共退付违规发放资金x元(其中局机关x元，原下属公司x元)，制定、修订完善相关制度x项(其中修订完善x项，新制定x项)，问责追责x人。其中未整改到位的“因收未收安置房差价款，导致安置房长期空置”的问题因涉法涉诉，剩余x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x次，专题研究学习贯彻党的十九大精神安排部署、成立巡察反馈问题整改领导小组、制定巡察反馈问题整改方案、督促整改工作进度、年度法律顾问费用、安置房屋调整及x年选调工作人员有关工作;召开局务会x次，研究年度创新工作申报、x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x改革决策的政策规定，解决业务工作部署不够到位，核心领导作用发挥不到位的问题。要根据工作分工，加强对分管工作的研究，积极向科室负责人和其他干部学习，特别是加强新形势下土地房屋征收、x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x、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推进不忘初心、牢记使命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4.关于“落实“三会一课”组织生活制度不严格”的整改情况。一是按照《关于在推进推进不忘初心、牢记使命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推进不忘初心、牢记使命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推进不忘初心、牢记使命，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x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(三)落实全面从严治党方面</w:t>
      </w:r>
    </w:p>
    <w:p>
      <w:pPr>
        <w:ind w:left="0" w:right="0" w:firstLine="560"/>
        <w:spacing w:before="450" w:after="450" w:line="312" w:lineRule="auto"/>
      </w:pPr>
      <w:r>
        <w:rPr>
          <w:rFonts w:ascii="宋体" w:hAnsi="宋体" w:eastAsia="宋体" w:cs="宋体"/>
          <w:color w:val="000"/>
          <w:sz w:val="28"/>
          <w:szCs w:val="28"/>
        </w:rPr>
        <w:t xml:space="preserve">5.关于“党组履行党风廉政建设主体责任不到位，层层传导压力不够”的整改情况。一是强化局党组抓党风廉政的主责意识，修改完善《市x局落实“两个责任”实施办法》和《市x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x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x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x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市国有土地上房屋征收条例》、储备土地管理经营等推行阳光招标招租，搭建公开公平公正的运作平台。督执纪全程融入业务工作，对土地收储、临时经营及招投标、征地拆迁补偿等重点工作领域实行全程监管，截至x月底，监察室已参加拆迁项目招投标会议x次，储备土地、房屋临时租赁经营招标会议x次。四是严格执行市委关于领导干部接访工作的有关规定，认真处理市信联办转办的信访件。严格落实信访督办制度，认真受理信访平台、x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6.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x年x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推进不忘初心、牢记使命常态化制度化工作，进一步强化干部队伍作风建设，加大正风肃纪督查力度。把作风效能督查作为一项常态工作来抓，对干部上下班纪律、“八项规定”等执行情况开展每周不少于x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(四)干部选拔任用管理方面</w:t>
      </w:r>
    </w:p>
    <w:p>
      <w:pPr>
        <w:ind w:left="0" w:right="0" w:firstLine="560"/>
        <w:spacing w:before="450" w:after="450" w:line="312" w:lineRule="auto"/>
      </w:pPr>
      <w:r>
        <w:rPr>
          <w:rFonts w:ascii="宋体" w:hAnsi="宋体" w:eastAsia="宋体" w:cs="宋体"/>
          <w:color w:val="000"/>
          <w:sz w:val="28"/>
          <w:szCs w:val="28"/>
        </w:rPr>
        <w:t xml:space="preserve">7.关于“执行干部选拔任用工作条例不严格”的整改情况。一是组织相关人员认真学习了中央《党政领导干部选拔任用工作条例》及市委组织部印发的《市市直机关、部门及直属事业单位科级干部任免工作程序暂行规定》，使领导干部及组织人事负责人熟悉干部选拔任用程序，规范干部选拔任用工作机制，确保干部任用符合程序。二是对x年x月新提拔x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8.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9.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10.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11.关于“储备土地日常监管不力”的整改情况。一是对库存储备土地进行全面检查，对影响美观与扬尘现象的储备土地进行围栏和滤网覆盖。二是针对x区疑似永久性建筑以函询市规划局，经专业人员确定为临时建筑;我局进一步协调x区相关部门，x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12.关于“监管不力导致“二次补偿”等不必要的损失”的整改情况。一是审核清理渣土账目，统计费用;二是经核查用于整治金凤区宁安文化园的工程非我局库存储备土地事项由市政府专题会决定的资金实施;三是剩余x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13.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x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14.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x家，并以现场摇号的方式抽签排序，根据租赁项目的需求依次承担储备土地及房产的代理招租业务，全程阳光操作;三是对x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15.关于“资金未发挥使用效益，财经制度执行不严格”的整改情况。一是将国开行贷款资金全部上缴市财政，由市财政调整使用;二是根据财政部等四部委要求,自x年x月x日起，各地不得再向银行业金融机构举借x贷款。我局已不再从银行业金融机构举借x贷款。今后，我局将对资金的使用和管理进行科学、详细的论证，确保资金的申请和拨付及时、准确;三是进一步健全和完善各项资金管理制度，发挥资金的使用效益;四是已将农发行x个账户、宁夏银行x个账户做销户处理，现根据工作需要保留x个账户。</w:t>
      </w:r>
    </w:p>
    <w:p>
      <w:pPr>
        <w:ind w:left="0" w:right="0" w:firstLine="560"/>
        <w:spacing w:before="450" w:after="450" w:line="312" w:lineRule="auto"/>
      </w:pPr>
      <w:r>
        <w:rPr>
          <w:rFonts w:ascii="宋体" w:hAnsi="宋体" w:eastAsia="宋体" w:cs="宋体"/>
          <w:color w:val="000"/>
          <w:sz w:val="28"/>
          <w:szCs w:val="28"/>
        </w:rPr>
        <w:t xml:space="preserve">16.关于“因收未收安置房差价款，导致安置房长期空置”的整改情况。针对“因收未收安置房差价款，导致安置房长期空置”问题，原应追缴x户，已通过诉讼程序x户已结清，剩余x户进入法院执行程序。</w:t>
      </w:r>
    </w:p>
    <w:p>
      <w:pPr>
        <w:ind w:left="0" w:right="0" w:firstLine="560"/>
        <w:spacing w:before="450" w:after="450" w:line="312" w:lineRule="auto"/>
      </w:pPr>
      <w:r>
        <w:rPr>
          <w:rFonts w:ascii="宋体" w:hAnsi="宋体" w:eastAsia="宋体" w:cs="宋体"/>
          <w:color w:val="000"/>
          <w:sz w:val="28"/>
          <w:szCs w:val="28"/>
        </w:rPr>
        <w:t xml:space="preserve">17.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x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通过全面整改，市x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推进不忘初心、牢记使命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w:t>
      </w:r>
    </w:p>
    <w:p>
      <w:pPr>
        <w:ind w:left="0" w:right="0" w:firstLine="560"/>
        <w:spacing w:before="450" w:after="450" w:line="312" w:lineRule="auto"/>
      </w:pPr>
      <w:r>
        <w:rPr>
          <w:rFonts w:ascii="宋体" w:hAnsi="宋体" w:eastAsia="宋体" w:cs="宋体"/>
          <w:color w:val="000"/>
          <w:sz w:val="28"/>
          <w:szCs w:val="28"/>
        </w:rPr>
        <w:t xml:space="preserve">(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x内控制度》，健全作风建设长效机制，推动整改问题解决到位，落实到位。(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对于巡察整改会议讲话及感悟二</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对于巡察整改会议讲话及感悟三</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对于巡察整改会议讲话及感悟四</w:t>
      </w:r>
    </w:p>
    <w:p>
      <w:pPr>
        <w:ind w:left="0" w:right="0" w:firstLine="560"/>
        <w:spacing w:before="450" w:after="450" w:line="312" w:lineRule="auto"/>
      </w:pPr>
      <w:r>
        <w:rPr>
          <w:rFonts w:ascii="宋体" w:hAnsi="宋体" w:eastAsia="宋体" w:cs="宋体"/>
          <w:color w:val="000"/>
          <w:sz w:val="28"/>
          <w:szCs w:val="28"/>
        </w:rPr>
        <w:t xml:space="preserve">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(一)党的思想建设方面。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(二)、党的政治建设方面。</w:t>
      </w:r>
    </w:p>
    <w:p>
      <w:pPr>
        <w:ind w:left="0" w:right="0" w:firstLine="560"/>
        <w:spacing w:before="450" w:after="450" w:line="312" w:lineRule="auto"/>
      </w:pPr>
      <w:r>
        <w:rPr>
          <w:rFonts w:ascii="宋体" w:hAnsi="宋体" w:eastAsia="宋体" w:cs="宋体"/>
          <w:color w:val="000"/>
          <w:sz w:val="28"/>
          <w:szCs w:val="28"/>
        </w:rPr>
        <w:t xml:space="preserve">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_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的组织建设意识薄弱。20_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_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对于巡察整改会议讲话及感悟五</w:t>
      </w:r>
    </w:p>
    <w:p>
      <w:pPr>
        <w:ind w:left="0" w:right="0" w:firstLine="560"/>
        <w:spacing w:before="450" w:after="450" w:line="312" w:lineRule="auto"/>
      </w:pPr>
      <w:r>
        <w:rPr>
          <w:rFonts w:ascii="宋体" w:hAnsi="宋体" w:eastAsia="宋体" w:cs="宋体"/>
          <w:color w:val="000"/>
          <w:sz w:val="28"/>
          <w:szCs w:val="28"/>
        </w:rPr>
        <w:t xml:space="preserve">市委交叉巡察组：</w:t>
      </w:r>
    </w:p>
    <w:p>
      <w:pPr>
        <w:ind w:left="0" w:right="0" w:firstLine="560"/>
        <w:spacing w:before="450" w:after="450" w:line="312" w:lineRule="auto"/>
      </w:pPr>
      <w:r>
        <w:rPr>
          <w:rFonts w:ascii="宋体" w:hAnsi="宋体" w:eastAsia="宋体" w:cs="宋体"/>
          <w:color w:val="000"/>
          <w:sz w:val="28"/>
          <w:szCs w:val="28"/>
        </w:rPr>
        <w:t xml:space="preserve">按照市委统一部署，20_年6月29日至8月8日，县市委交叉巡察组对玉皇庙乡开展了为期40天脱贫攻坚领域专项巡察，9月21日，市委交叉巡察组向我乡反馈了脱贫攻坚领域专项巡察情况，乡党委书记高度重视整改工作，牢固树立抓好整改是本职、抓不好整改是失职、不抓整改是渎职的观念，认真履行巡察整改第一责任人的责任，坚持问题导向，以上率下，层层传导压力，抓好整改工作。</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玉皇庙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9月22日，我亲自召开巡察整改领导小组办公室会议，对巡察反馈问题进行梳理、分析，把反馈的7个方面23个小项分解到每位班子成员手中。二是深入实际，对反馈的问题，我组织相关人员深入实际进行调查研究，听取汇报，要求班子成员对交办的问题撰写调研提纲，确定整改措施。三是制定详细的整改台账，在深入实际调查的基础上，我于9月23日召开党委专题会，逐项研究具体的整改措施，建立整改台账，并进行分类汇总，整改方案形成后，党委书记李松勇亲自三次修改，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乡党委书记李松勇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了《玉皇庙乡财务制度管理办法》、《玉皇庙乡“三重一大”决策制度》、《玉皇庙乡公务灶管理制度》、《玉皇庙乡落实五天四夜工作管理制度》等规章制度，进一步严明了工作纪律。二是从整治作风纪律上入手，集中整顿工作纪律，要求所有乡村党员干部、扶贫责任组成员中午禁止饮酒，实行指纹签到，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1个方面23项问题，现已全部整改完毕，巡察整改期间制定完善19个制度，开展6项辅导、培训和专题活动。清退资金28490元，在整改过程中，警示约谈了5人、立案查处3起案件，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玉皇庙乡党委将以此次巡察整改工作为契机，举一反三、立足长远，标本兼治，建立长效机制，把巡察整改成果转化为推动我乡整体工作的助力器。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对于巡察整改会议讲话及感悟六</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2025-05-03T21:31:21+08:00</dcterms:created>
  <dcterms:modified xsi:type="dcterms:W3CDTF">2025-05-03T21:31:21+08:00</dcterms:modified>
</cp:coreProperties>
</file>

<file path=docProps/custom.xml><?xml version="1.0" encoding="utf-8"?>
<Properties xmlns="http://schemas.openxmlformats.org/officeDocument/2006/custom-properties" xmlns:vt="http://schemas.openxmlformats.org/officeDocument/2006/docPropsVTypes"/>
</file>