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202_学校意识形态工作讲话材料如何写(7篇)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学校意识形态工作讲话材料如何写一我支部能够深入学习贯彻新时代中国特色社会主义思想和***视察重要讲话精神，让师生在学习中深刻领会***视察重要讲话中所蕴含的新思想、新观点，准确把握***对的新期望、新要求，进一步加强了我校学生的思想道...</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20_学校意识形态工作讲话材料如何写一</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20_学校意识形态工作讲话材料如何写二</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20_学校意识形态工作讲话材料如何写三</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20_学校意识形态工作讲话材料如何写四</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为深入学习贯彻党的十九大精神，进一步加强和改进学校意识形态工作，落实意识形态工作责任制，特制定我校20_年意识形态工作计划。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学校是意识形态工作的前沿阵地，关乎办学方向和落实立德树人根本任务，学校党委抓意识形态工作，必须高举新时代中国特色社会主义伟大旗帜，坚持以习近平新时代中国特色社会主义思想为指导。认真落实意识形态工作责任责任制，压实主体责任，牢牢把握意识形态工作的领导权、管理权和话语权，培育和践行社会主义核心价值观，强化理论武装、正面宣传、文明创建、阵地建设和队伍建设，唱响主旋律，弘扬正能量，为教育事业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领导小组下设办公室，由李果同志任办公室主任，成员为各支部书记和吕汗同志</w:t>
      </w:r>
    </w:p>
    <w:p>
      <w:pPr>
        <w:ind w:left="0" w:right="0" w:firstLine="560"/>
        <w:spacing w:before="450" w:after="450" w:line="312" w:lineRule="auto"/>
      </w:pPr>
      <w:r>
        <w:rPr>
          <w:rFonts w:ascii="宋体" w:hAnsi="宋体" w:eastAsia="宋体" w:cs="宋体"/>
          <w:color w:val="000"/>
          <w:sz w:val="28"/>
          <w:szCs w:val="28"/>
        </w:rPr>
        <w:t xml:space="preserve">1、把握正确的政治方向。认真贯彻落实中省市、市委教育工委关于意识形态工作的决策部署，牢牢把握正确的政治方向，保持政治清醒和政治定力，严守政治纪律和政治规矩，严守组织纪律和宣传纪律，做到有令必行、有禁必止，坚决维护中央权威，在思想上行动上同党中央保持高度一致。(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2、抓实意识形态工作。学校党委每年至少2次专题研究意识形态工作，及时掌握教职工群思想动态，辨析思想文化领域的突出问题，对重大事件、重要情况、重要社情民意中的倾向性苗头性问题，有针对性地及时进行引导，不断提高对突发事件和问题的处置能力。每半年要向市委教育工委报告意识形态工作情况。(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3、抓好党员队伍学习教育。坚持党对意识形态工作的统一领导，坚持把党的思想理论建设作为意识形态工作的根本任务，认真学习贯彻习近平***系列重要讲话精神，持续深入推进“两学一做”学习教育、“不忘初心、牢记使命”主题教育常态化制度化，增强“四个自信”。坚持马克思主义在意识形态领域的指导地位，推动党员干部在读原著学原文悟原理上下功夫，切实用科学思想武装头脑，指导实践。大力宣传“四个全面”战略布局，努力践行社会主义核心价值观。指导和督促各党支部的意识形态工作，加强对党员意识形态工作教育培训，增强责任意识，提高政治鉴别力。(责任领导：张登智责任处室：党建思政组)</w:t>
      </w:r>
    </w:p>
    <w:p>
      <w:pPr>
        <w:ind w:left="0" w:right="0" w:firstLine="560"/>
        <w:spacing w:before="450" w:after="450" w:line="312" w:lineRule="auto"/>
      </w:pPr>
      <w:r>
        <w:rPr>
          <w:rFonts w:ascii="宋体" w:hAnsi="宋体" w:eastAsia="宋体" w:cs="宋体"/>
          <w:color w:val="000"/>
          <w:sz w:val="28"/>
          <w:szCs w:val="28"/>
        </w:rPr>
        <w:t xml:space="preserve">4、抓好教职工队伍管理。认真贯彻落实《新时代中小学教师职业行为十项准则》，结合学校校园文化建设，加强教师队伍思想政治建设，促进作风转变。通过教职工大会、教研组会议、党支部会议等形式，充分做好教职员工意识形态工作，利用好党员活动室、led屏、展板等，通过采取集中学习、专题会议、培训研讨等形式，扎实抓好教职工理论学习。(责任领导：李灿责任处室：办公室)</w:t>
      </w:r>
    </w:p>
    <w:p>
      <w:pPr>
        <w:ind w:left="0" w:right="0" w:firstLine="560"/>
        <w:spacing w:before="450" w:after="450" w:line="312" w:lineRule="auto"/>
      </w:pPr>
      <w:r>
        <w:rPr>
          <w:rFonts w:ascii="宋体" w:hAnsi="宋体" w:eastAsia="宋体" w:cs="宋体"/>
          <w:color w:val="000"/>
          <w:sz w:val="28"/>
          <w:szCs w:val="28"/>
        </w:rPr>
        <w:t xml:space="preserve">5、把好课堂教学意识形态关。以社会主义核心价值观为重点，强力推进意识形态教育进课堂，多途径开展人生观、世界观、价值观教育。进一步加强课堂教学管理，划定课堂教学意识形态的底线和红线，对政治、历史等意识形态属性较强的学科教学要严把政治关，发挥思想政治课的引领作用，其他学科要融入意识形态正面教育与引导。(责任领导：孙维福责任处室：教导处)</w:t>
      </w:r>
    </w:p>
    <w:p>
      <w:pPr>
        <w:ind w:left="0" w:right="0" w:firstLine="560"/>
        <w:spacing w:before="450" w:after="450" w:line="312" w:lineRule="auto"/>
      </w:pPr>
      <w:r>
        <w:rPr>
          <w:rFonts w:ascii="宋体" w:hAnsi="宋体" w:eastAsia="宋体" w:cs="宋体"/>
          <w:color w:val="000"/>
          <w:sz w:val="28"/>
          <w:szCs w:val="28"/>
        </w:rPr>
        <w:t xml:space="preserve">6、重视学生意识形态工作。通过孝文化教育、德育活动开展、德育课程改革，加强学生思想道德建设，加强学生社团的管理与指导，通过主题教育、校园文化、社会实践等途径，培养学生的核心素养。(责任领导：王建明责任处室：学生处、团委)</w:t>
      </w:r>
    </w:p>
    <w:p>
      <w:pPr>
        <w:ind w:left="0" w:right="0" w:firstLine="560"/>
        <w:spacing w:before="450" w:after="450" w:line="312" w:lineRule="auto"/>
      </w:pPr>
      <w:r>
        <w:rPr>
          <w:rFonts w:ascii="宋体" w:hAnsi="宋体" w:eastAsia="宋体" w:cs="宋体"/>
          <w:color w:val="000"/>
          <w:sz w:val="28"/>
          <w:szCs w:val="28"/>
        </w:rPr>
        <w:t xml:space="preserve">7、加强网络阵地管控。牢牢控制网络意识形态主导权，充分发挥学校宣传主流阵地的作用，加强对青少年学生的网络文明教育和网络安全教育，弘扬正气、唱响主旋律，培育积极向上的网络文化。加强对贴吧、各类qq微信工作群的管理和引导，形成正确的舆论导向，密切关注网上舆情，切实提高重大突发事件应急防范处置能力，确保网上舆论正确健康。(责任领导：叶文利责任处室：党建思政组)</w:t>
      </w:r>
    </w:p>
    <w:p>
      <w:pPr>
        <w:ind w:left="0" w:right="0" w:firstLine="560"/>
        <w:spacing w:before="450" w:after="450" w:line="312" w:lineRule="auto"/>
      </w:pPr>
      <w:r>
        <w:rPr>
          <w:rFonts w:ascii="宋体" w:hAnsi="宋体" w:eastAsia="宋体" w:cs="宋体"/>
          <w:color w:val="000"/>
          <w:sz w:val="28"/>
          <w:szCs w:val="28"/>
        </w:rPr>
        <w:t xml:space="preserve">1、高度重视，落实责任。党委书记要始终站在意识形态工作第一线，担负起意识形态工作第一责任，带头抓意识形态工作，对重要工作亲自部署、重要问题亲自过问、重大事件亲自处置。党委副书记是意识形态工作的直接责任人，协助党委书记抓好落实。党委其他成员、各科室负责人、支部书记按照“一岗双责”要求，抓好分管范围的意识形态工作，把职责范围内的意识形态工作做细、做实。</w:t>
      </w:r>
    </w:p>
    <w:p>
      <w:pPr>
        <w:ind w:left="0" w:right="0" w:firstLine="560"/>
        <w:spacing w:before="450" w:after="450" w:line="312" w:lineRule="auto"/>
      </w:pPr>
      <w:r>
        <w:rPr>
          <w:rFonts w:ascii="宋体" w:hAnsi="宋体" w:eastAsia="宋体" w:cs="宋体"/>
          <w:color w:val="000"/>
          <w:sz w:val="28"/>
          <w:szCs w:val="28"/>
        </w:rPr>
        <w:t xml:space="preserve">2、完善机制，强化监督。</w:t>
      </w:r>
    </w:p>
    <w:p>
      <w:pPr>
        <w:ind w:left="0" w:right="0" w:firstLine="560"/>
        <w:spacing w:before="450" w:after="450" w:line="312" w:lineRule="auto"/>
      </w:pPr>
      <w:r>
        <w:rPr>
          <w:rFonts w:ascii="宋体" w:hAnsi="宋体" w:eastAsia="宋体" w:cs="宋体"/>
          <w:color w:val="000"/>
          <w:sz w:val="28"/>
          <w:szCs w:val="28"/>
        </w:rPr>
        <w:t xml:space="preserve">党委书记及班子成员要把履行意识形态工作职责情况，作为民主生活会、领导班子及其成员述职报告的重要内容，接受监督和评议。要把意识形态工作纳入干部、教职工年度考核的重要内容，作为对干部和教师评价和奖惩的重要依据。</w:t>
      </w:r>
    </w:p>
    <w:p>
      <w:pPr>
        <w:ind w:left="0" w:right="0" w:firstLine="560"/>
        <w:spacing w:before="450" w:after="450" w:line="312" w:lineRule="auto"/>
      </w:pPr>
      <w:r>
        <w:rPr>
          <w:rFonts w:ascii="宋体" w:hAnsi="宋体" w:eastAsia="宋体" w:cs="宋体"/>
          <w:color w:val="000"/>
          <w:sz w:val="28"/>
          <w:szCs w:val="28"/>
        </w:rPr>
        <w:t xml:space="preserve">3、强化意识形态工作责任追究。党委要强化辨析引导和舆论斗争能力，用中国特色社会主义思想理论衡量意识形态领域的是非曲直。对在贯彻落实意识形态工作责任制过程中渎职失职的干部职工要严肃追责。比如没有带头与错误观点和错误倾向作斗争的;教师授课内容在意识形态方面有严重错误导向的;未严格对qq微信工作群管理和引导、丧失实际控制权，出现严重问题的;发布否定党的领导、攻击中国特色社会主义制度言论，造成严重影响等行为。视情节轻重，给予提醒、批评教育、责令作出书面检查、通报批评、纪律处分，构成犯罪的由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20_学校意识形态工作讲话材料如何写六</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20_学校意识形态工作讲话材料如何写七</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2025-06-20T17:19:41+08:00</dcterms:created>
  <dcterms:modified xsi:type="dcterms:W3CDTF">2025-06-20T17:19:41+08:00</dcterms:modified>
</cp:coreProperties>
</file>

<file path=docProps/custom.xml><?xml version="1.0" encoding="utf-8"?>
<Properties xmlns="http://schemas.openxmlformats.org/officeDocument/2006/custom-properties" xmlns:vt="http://schemas.openxmlformats.org/officeDocument/2006/docPropsVTypes"/>
</file>