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202_年巡察整改专题生活会发言材料</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巡察整改专题生活会发言材料一**局纪检组共有4人，其中组长1名，副组长1名，组员2名，平均年龄46.8岁。我局共有6个分局，各分局分别由副局长兼任纪律检查员，负责分局的日常纪律监督工作。纪检干部人数占我局全体干部人数的8.8%。（一...</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20_年巡察整改专题生活会发言材料一</w:t>
      </w:r>
    </w:p>
    <w:p>
      <w:pPr>
        <w:ind w:left="0" w:right="0" w:firstLine="560"/>
        <w:spacing w:before="450" w:after="450" w:line="312" w:lineRule="auto"/>
      </w:pPr>
      <w:r>
        <w:rPr>
          <w:rFonts w:ascii="宋体" w:hAnsi="宋体" w:eastAsia="宋体" w:cs="宋体"/>
          <w:color w:val="000"/>
          <w:sz w:val="28"/>
          <w:szCs w:val="28"/>
        </w:rPr>
        <w:t xml:space="preserve">**局纪检组共有4人，其中组长1名，副组长1名，组员2名，平均年龄46.8岁。我局共有6个分局，各分局分别由副局长兼任纪律检查员，负责分局的日常纪律监督工作。纪检干部人数占我局全体干部人数的8.8%。</w:t>
      </w:r>
    </w:p>
    <w:p>
      <w:pPr>
        <w:ind w:left="0" w:right="0" w:firstLine="560"/>
        <w:spacing w:before="450" w:after="450" w:line="312" w:lineRule="auto"/>
      </w:pPr>
      <w:r>
        <w:rPr>
          <w:rFonts w:ascii="宋体" w:hAnsi="宋体" w:eastAsia="宋体" w:cs="宋体"/>
          <w:color w:val="000"/>
          <w:sz w:val="28"/>
          <w:szCs w:val="28"/>
        </w:rPr>
        <w:t xml:space="preserve">（一）不断加强政治学习，全面提升纪检干部政治站位。一是强化对中央精神的学习贯彻。十九大以来，*局通过中心组理论学习、党支部学习、专题培训、上党课等多种形式，对习近平全面从严治党思想、党的十九大全面从严治党战略部署和中央纪委二次、三次全会精神等内容进行了认真学习，纪检干部进一步增强了“四个意识”，坚决做到“两个维护”。二是强化日常学习。今年以来，*局纪检组立足“转职能、转方式、转作风”，注重加强纪检部门人员监督意识，提高纪检干部监督能力。同时，*局纪检组制定了每周*局纪检组集体学习，每月纪检组和各分局纪律检查员共同学习一次的制度，主要传达学习党中央、国务院等领导人的讲话精神，省、市局下发的文件要求以及纪检监察业务及税收业务知识的学习。从3月份起截至目前，*局纪检组共组织学习18次。</w:t>
      </w:r>
    </w:p>
    <w:p>
      <w:pPr>
        <w:ind w:left="0" w:right="0" w:firstLine="560"/>
        <w:spacing w:before="450" w:after="450" w:line="312" w:lineRule="auto"/>
      </w:pPr>
      <w:r>
        <w:rPr>
          <w:rFonts w:ascii="宋体" w:hAnsi="宋体" w:eastAsia="宋体" w:cs="宋体"/>
          <w:color w:val="000"/>
          <w:sz w:val="28"/>
          <w:szCs w:val="28"/>
        </w:rPr>
        <w:t xml:space="preserve">（二）发挥协助职能，助推党委落实主体责任。一是完善制度，助推主体责任落实。主动与党委书记沟通，汇报监督的难点和盲点，取得党委及党委书记的支持。由各部门负责制定本部门工作纪律，由*局办公室、人事科结合，*局纪检组负责监督执行，汇总并编制成《*税务局制度汇编》，确保各党委委员在履行主体责任中“有章可循、有据可依”。二是监督与服务相结合，全面落实“三个服务”。机构合并以来，我局纪检组强化对“三重一大”的监督检查，协助党委规范权力，履职尽责。尤其是即将开工的原国税局办公楼的基建修缮工作，纪检组在招标等过程中全程参与，全程监督。三是全程监督并参与减税降费工作。今年以来，纪检组作为*局减税降费工作中负责督促落实的部门，积极参加减税降费工作培训，了解新政策和新知识，为监督工作夯实理论基础；在日常工作中，注重与计财科以及各业务部门联系，了解学习减税降费的准备工作和具体操作流程。今年以来，*局纪检组长先后5次还专门到**政府和**政府，与书记、镇长结合，注重将减税降费政策宣传到位，并对各分局开展10余次走听访察，对减税降费工作开展督导检查。</w:t>
      </w:r>
    </w:p>
    <w:p>
      <w:pPr>
        <w:ind w:left="0" w:right="0" w:firstLine="560"/>
        <w:spacing w:before="450" w:after="450" w:line="312" w:lineRule="auto"/>
      </w:pPr>
      <w:r>
        <w:rPr>
          <w:rFonts w:ascii="宋体" w:hAnsi="宋体" w:eastAsia="宋体" w:cs="宋体"/>
          <w:color w:val="000"/>
          <w:sz w:val="28"/>
          <w:szCs w:val="28"/>
        </w:rPr>
        <w:t xml:space="preserve">（三）聚焦监督主业，纵深推进全面从严治党。一是深化运用“四种形态”。开展廉政谈话。在机构改革期间，对全系统中层以上领导干部进行了集体廉政谈话，增强了领导干部履职尽责和廉洁自律的意识。开展提醒谈话，针对在日常监督工作中，发现的干部职工迟到、工作懈怠等问题共进行了5人次的提醒谈话。二是推进同级监督。*局纪检组针对*局党委就开展对干部职工的红色教育不够重视等方面制发了一份《纪检监察建议书》；三是深入开展日常监督。在*局党委的支持下，*局纪检组还制定了《国家税务总局*税务局委员会纪律检查组日常监督通报制度》，分别对违反各项工作纪律的行为进行了明确要求。四是做好执纪审查。根据上级工作安排，*局纪检组对***以来纪律处分情况开展自查整改工作。经过认真自查，对我局一起纪律处分案件落实不到位情况进行了整改并责令当事人退回工资奖金共计1.6万余元，最终自查整改通过了省局检查组的复查。</w:t>
      </w:r>
    </w:p>
    <w:p>
      <w:pPr>
        <w:ind w:left="0" w:right="0" w:firstLine="560"/>
        <w:spacing w:before="450" w:after="450" w:line="312" w:lineRule="auto"/>
      </w:pPr>
      <w:r>
        <w:rPr>
          <w:rFonts w:ascii="宋体" w:hAnsi="宋体" w:eastAsia="宋体" w:cs="宋体"/>
          <w:color w:val="000"/>
          <w:sz w:val="28"/>
          <w:szCs w:val="28"/>
        </w:rPr>
        <w:t xml:space="preserve">（四）紧跟上级工作安排，按时按规完成工作任务</w:t>
      </w:r>
    </w:p>
    <w:p>
      <w:pPr>
        <w:ind w:left="0" w:right="0" w:firstLine="560"/>
        <w:spacing w:before="450" w:after="450" w:line="312" w:lineRule="auto"/>
      </w:pPr>
      <w:r>
        <w:rPr>
          <w:rFonts w:ascii="宋体" w:hAnsi="宋体" w:eastAsia="宋体" w:cs="宋体"/>
          <w:color w:val="000"/>
          <w:sz w:val="28"/>
          <w:szCs w:val="28"/>
        </w:rPr>
        <w:t xml:space="preserve">一是形式多样开展四月份廉政教育月。根据上级工作安排，我局在4月开展了以“学党规守规矩、讲政治优作风、强监督促清廉”为主题的廉政教育月活动，与“不作为慢作为乱作为假作为专项整治活动”相结合，以多种形式促进了我局党风廉政建设的深入开展。二是积极开展信访线索排查。纪检组监督*局机关和各分局要严格执行24小时值班和领导带班制度，尤其是在例征期，带班领导要按时到办税服务厅值班，及时化解可能出现的舆情。三是实践政治生态研判。按照市局的要求，6月份对我局善堂分局政治生态研判进行了实践。通过对分局所有同志一对一谈话、检查分局党建工作、到分局管辖企业进行实地调查了解、与*局股室负责人谈话了解情况以及到分局所在乡镇领导沟通等方式，目前研判工作还在进行中。六是开展办公用房使用情况专项检查。在各分局自查基础上，*局开展了办公用房使用情况专项检查和重点检查，未发现分局存在办公用房超标的情况。</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认识不足。部分干部职工认为纪检工作就是无事找事，只要完成正常的税收业务工作就可以了，纪检工作可有可无，并存在抵触情绪。比如：一些同志认为“着装是否规范”等问题是无关大局的小事，做不好也不影响什么；还有一些干部认为纪检工作就是多管闲事，自我刁难。同时，部分纪检干部担当意识不强，存在“老好人”思想，怕得罪同事和领导、怕丢选票的现象时有发生。</w:t>
      </w:r>
    </w:p>
    <w:p>
      <w:pPr>
        <w:ind w:left="0" w:right="0" w:firstLine="560"/>
        <w:spacing w:before="450" w:after="450" w:line="312" w:lineRule="auto"/>
      </w:pPr>
      <w:r>
        <w:rPr>
          <w:rFonts w:ascii="宋体" w:hAnsi="宋体" w:eastAsia="宋体" w:cs="宋体"/>
          <w:color w:val="000"/>
          <w:sz w:val="28"/>
          <w:szCs w:val="28"/>
        </w:rPr>
        <w:t xml:space="preserve">二是纪检干部的素质和能力不全面。作为税务系统的纪检干部，税收工作是纪检监察工作的主要内容，大部分纪检干部缺乏实践经验，对系统的理论知识和完整的政策法规、综合税收知识的培训缺乏，使得部分干部在识别税收领域的违规违纪问题时，无法准确、及时地发现问题并发挥监督执纪的主动性和能动性。</w:t>
      </w:r>
    </w:p>
    <w:p>
      <w:pPr>
        <w:ind w:left="0" w:right="0" w:firstLine="560"/>
        <w:spacing w:before="450" w:after="450" w:line="312" w:lineRule="auto"/>
      </w:pPr>
      <w:r>
        <w:rPr>
          <w:rFonts w:ascii="宋体" w:hAnsi="宋体" w:eastAsia="宋体" w:cs="宋体"/>
          <w:color w:val="000"/>
          <w:sz w:val="28"/>
          <w:szCs w:val="28"/>
        </w:rPr>
        <w:t xml:space="preserve">三是纪检队伍建设仍需加强。一些纪检干部工作动力不强，习惯于按照上级安排工作，主动开展监督不够；由于日常工作较多，个别干部“三转”还不够到位，不能准确聚焦主责主业，“监督第一”的理念树立的还不够牢固，“守望者”的角色定位还不够准确，在工作方式、工作作风上与上级的要求还存在一定的差距，纪检干部整体业务素质还需要进一步提高。 </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思想认识偏差。部分干部职工对纪检监察工作认识不正确、不支持、不配合。一些干部过于强调税收中心工作，而对中心工作保驾护航的税务纪检监察则认识不足，重视不够。有人认为税务纪检监察工作是对一线执法同志的不信任，影响了一线同志的工作积极性和主动向。因此，在实际工作中，对纪检监察只作为一般性的工作安排，甚至推托敷衍。</w:t>
      </w:r>
    </w:p>
    <w:p>
      <w:pPr>
        <w:ind w:left="0" w:right="0" w:firstLine="560"/>
        <w:spacing w:before="450" w:after="450" w:line="312" w:lineRule="auto"/>
      </w:pPr>
      <w:r>
        <w:rPr>
          <w:rFonts w:ascii="宋体" w:hAnsi="宋体" w:eastAsia="宋体" w:cs="宋体"/>
          <w:color w:val="000"/>
          <w:sz w:val="28"/>
          <w:szCs w:val="28"/>
        </w:rPr>
        <w:t xml:space="preserve">（二）监督与税收工作无法有机结合。由于纪检工作的特定工作环境，基层纪检干部的税收业务知识常常得不到有效补充和及时更新，存在税收业务知识面窄，内容过时的现象使得纪检干部能力素质跟不上形势，不知如何开展监督，难以找准切入点和着力点，难以取得应有的成效。另外，一些纪检干部虽然来源于税务业务岗位，但是由于工作繁忙，长时间不接触税收业务，尤其是近几年来征管体制改革不断深化，纪检干部不太熟悉税收业务工作具体流程，会导致出题出现以后才去纠正的情况，使得监督工作相对被动。</w:t>
      </w:r>
    </w:p>
    <w:p>
      <w:pPr>
        <w:ind w:left="0" w:right="0" w:firstLine="560"/>
        <w:spacing w:before="450" w:after="450" w:line="312" w:lineRule="auto"/>
      </w:pPr>
      <w:r>
        <w:rPr>
          <w:rFonts w:ascii="宋体" w:hAnsi="宋体" w:eastAsia="宋体" w:cs="宋体"/>
          <w:color w:val="000"/>
          <w:sz w:val="28"/>
          <w:szCs w:val="28"/>
        </w:rPr>
        <w:t xml:space="preserve">（三）用人导向无法满足纪检工作需求。作为基层税务局，在干部任用方面还是倾向把年轻的干部安排在税收业务岗位上，另外年轻干部也希望能到一线岗位上锻炼、学习税收业务知识，导致纪检监察干部“老龄化”问题比较突出。同时，在“三转”方面，尤其是在“转职能”、“转方式”上还不够彻底，一些纪检干部在全面从严治党新形势下对纪检干部应该干什么、怎么干、干到何种程度比较迷茫。</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加强宣传，筑牢思想防线。强化政治站位和廉政教育，将廉洁意识根植在党员干部心中。通过“三会一课”以及加强廉政文化建设等方式，教育广大干部职工深刻认识到，监督不是找茬，更不是不信任，而是对税务干部最大的爱护和保护。同时还要强化纪检干部的监督意识，要树立积极参与监督、敢于监督的意识，敢于正视问题、指出问题，要坦诚劝诫，提醒同志不走弯路、不走错路。</w:t>
      </w:r>
    </w:p>
    <w:p>
      <w:pPr>
        <w:ind w:left="0" w:right="0" w:firstLine="560"/>
        <w:spacing w:before="450" w:after="450" w:line="312" w:lineRule="auto"/>
      </w:pPr>
      <w:r>
        <w:rPr>
          <w:rFonts w:ascii="宋体" w:hAnsi="宋体" w:eastAsia="宋体" w:cs="宋体"/>
          <w:color w:val="000"/>
          <w:sz w:val="28"/>
          <w:szCs w:val="28"/>
        </w:rPr>
        <w:t xml:space="preserve">（二）加强培训，全面提升干部素质。一是要加强内部培训，通过机关内部学习例会、支部主题党日活动、支部党员大会等方式，深入学习习近平新时代中国特色社会主义思想，学习习近平***关于全面从严治党的重要论述，学习《中国共产党纪律检查机关监督执纪工作规则》《中国共产党纪律处分条例》等法律条规，力求通过系统全面的学习，使纪检监察干部增强“四个意识”，坚决做到“两个维护”，提高理论素养，忠诚履职担当。二是要积极争取纪检监察干部参加税收业务培训的机会，通过双重业务知识学习的方式，让纪检监察干部提高监督执纪和“一案双查”的能力，培养复合型人才。</w:t>
      </w:r>
    </w:p>
    <w:p>
      <w:pPr>
        <w:ind w:left="0" w:right="0" w:firstLine="560"/>
        <w:spacing w:before="450" w:after="450" w:line="312" w:lineRule="auto"/>
      </w:pPr>
      <w:r>
        <w:rPr>
          <w:rFonts w:ascii="宋体" w:hAnsi="宋体" w:eastAsia="宋体" w:cs="宋体"/>
          <w:color w:val="000"/>
          <w:sz w:val="28"/>
          <w:szCs w:val="28"/>
        </w:rPr>
        <w:t xml:space="preserve">（三）积极探索，建议党委健全纪检监察干部激励机制。建议党委在工作、学习、生活、干部选拔任用、评先评优中多关心纪检干部，增强纪检干部的角色认同感，激发干部队伍活力。重点提高纪检监察干部的专业能力，鼓励纪检干部积极参加市局纪检组上挂锻炼制度、协作办案制度等，不断增强*局纪检干部执纪审查能力。</w:t>
      </w:r>
    </w:p>
    <w:p>
      <w:pPr>
        <w:ind w:left="0" w:right="0" w:firstLine="560"/>
        <w:spacing w:before="450" w:after="450" w:line="312" w:lineRule="auto"/>
      </w:pPr>
      <w:r>
        <w:rPr>
          <w:rFonts w:ascii="宋体" w:hAnsi="宋体" w:eastAsia="宋体" w:cs="宋体"/>
          <w:color w:val="000"/>
          <w:sz w:val="28"/>
          <w:szCs w:val="28"/>
        </w:rPr>
        <w:t xml:space="preserve">以上汇报，不到之处，敬请巡察组各位领导批评指正！</w:t>
      </w:r>
    </w:p>
    <w:p>
      <w:pPr>
        <w:ind w:left="0" w:right="0" w:firstLine="560"/>
        <w:spacing w:before="450" w:after="450" w:line="312" w:lineRule="auto"/>
      </w:pPr>
      <w:r>
        <w:rPr>
          <w:rFonts w:ascii="宋体" w:hAnsi="宋体" w:eastAsia="宋体" w:cs="宋体"/>
          <w:color w:val="000"/>
          <w:sz w:val="28"/>
          <w:szCs w:val="28"/>
        </w:rPr>
        <w:t xml:space="preserve">*税务局纪检组</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20_年巡察整改专题生活会发言材料二</w:t>
      </w:r>
    </w:p>
    <w:p>
      <w:pPr>
        <w:ind w:left="0" w:right="0" w:firstLine="560"/>
        <w:spacing w:before="450" w:after="450" w:line="312" w:lineRule="auto"/>
      </w:pPr>
      <w:r>
        <w:rPr>
          <w:rFonts w:ascii="宋体" w:hAnsi="宋体" w:eastAsia="宋体" w:cs="宋体"/>
          <w:color w:val="000"/>
          <w:sz w:val="28"/>
          <w:szCs w:val="28"/>
        </w:rPr>
        <w:t xml:space="preserve">xx巡察工作领导小组：</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二)作风建设明显提升。通过巡察整改，履行主体责任意识进一步加强，班子成员“一岗双责”进一步落实，纪律规矩意识进一步增强，严于执法意识进一步强化，遵章守纪意识在绝大部分同志中已形成自觉。(三)内部管理明显规范。通过巡察整改，修订、建立、完善一系列内部管理制度，用制度来规范行为，全局干部职工按制度、规矩、程序办事的意识得到巩固，内部管理规范运作。(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2025-06-20T12:01:03+08:00</dcterms:created>
  <dcterms:modified xsi:type="dcterms:W3CDTF">2025-06-20T12:01:03+08:00</dcterms:modified>
</cp:coreProperties>
</file>

<file path=docProps/custom.xml><?xml version="1.0" encoding="utf-8"?>
<Properties xmlns="http://schemas.openxmlformats.org/officeDocument/2006/custom-properties" xmlns:vt="http://schemas.openxmlformats.org/officeDocument/2006/docPropsVTypes"/>
</file>