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推荐中班班主任家长会发言稿简短(5篇)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中班班主任家长会发言稿简短一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推荐中班班主任家长会发言稿简短一</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推荐中班班主任家长会发言稿简短二</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带给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班级状况分析：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必须的进步，大部分幼儿已经养成了良好的行为习惯：对人有礼貌，语言表达潜力、与人交往的潜力、生活自理的潜力以及动手操作潜力都有较大的进步。本学期将在培养幼儿喜欢上幼儿园的基础上认真规范幼儿的一日常规，努力做好保教工作，进一步培养孩子的自我服务潜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1生活老师每一天做好清生活、清洁、通风工作，预防传染病的发生，严格执行幼儿一日生活作息制度，合理安排好幼儿的一日生活，整理好室外的环境布置，为幼创设一个清洁、舒适、健康的生活学习的环境，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2培养良好的生活卫生习惯。教育幼儿注意个人卫生，不能把脏东西放入口中，以防止病从口入。加强幼儿自理潜力的培养，学习做一些力所能及的事情，如整理自己的床铺。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透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3继续培养幼儿的动手操作潜力，本班制定了一册“手工”课程，孩子对手工很有兴趣，本学期我们还将在折纸的同时家一些撕贴、涂色等。技能训练;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(1)多与幼儿进行有效交谈，在谈话的过程中让幼儿学会如何去听懂对方的话，弄清要了解的状况，清楚自己说话的时机，用自己的倾听行为去影响、引导幼儿;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(2)带给倾听的机会，播放音像作品，让幼儿安静地倾听;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潜力，透过交换玩具、分享食物、合作游戏，一同完成一件事情，建立朋友情谊促进幼儿的交往，注重引导幼儿能够自律、能够遵守游戏规则，与人相处时能表现出有礼貌，会向周围的人问好、聊天，并且有一位十分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2根据状况随时做进行家访;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推荐中班班主任家长会发言稿简短三</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 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二、围绕主题活动\"好玩的纸\"进行创设</w:t>
      </w:r>
    </w:p>
    <w:p>
      <w:pPr>
        <w:ind w:left="0" w:right="0" w:firstLine="560"/>
        <w:spacing w:before="450" w:after="450" w:line="312" w:lineRule="auto"/>
      </w:pPr>
      <w:r>
        <w:rPr>
          <w:rFonts w:ascii="宋体" w:hAnsi="宋体" w:eastAsia="宋体" w:cs="宋体"/>
          <w:color w:val="000"/>
          <w:sz w:val="28"/>
          <w:szCs w:val="28"/>
        </w:rPr>
        <w:t xml:space="preserve">1.纸从哪里来 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 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 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三、围绕主题“落叶飘飘”进行创设</w:t>
      </w:r>
    </w:p>
    <w:p>
      <w:pPr>
        <w:ind w:left="0" w:right="0" w:firstLine="560"/>
        <w:spacing w:before="450" w:after="450" w:line="312" w:lineRule="auto"/>
      </w:pPr>
      <w:r>
        <w:rPr>
          <w:rFonts w:ascii="宋体" w:hAnsi="宋体" w:eastAsia="宋体" w:cs="宋体"/>
          <w:color w:val="000"/>
          <w:sz w:val="28"/>
          <w:szCs w:val="28"/>
        </w:rPr>
        <w:t xml:space="preserve">1.秋天的果实 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 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 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推荐中班班主任家长会发言稿简短四</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2025-06-20T12:05:45+08:00</dcterms:created>
  <dcterms:modified xsi:type="dcterms:W3CDTF">2025-06-20T12:05:45+08:00</dcterms:modified>
</cp:coreProperties>
</file>

<file path=docProps/custom.xml><?xml version="1.0" encoding="utf-8"?>
<Properties xmlns="http://schemas.openxmlformats.org/officeDocument/2006/custom-properties" xmlns:vt="http://schemas.openxmlformats.org/officeDocument/2006/docPropsVTypes"/>
</file>