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202_大学英语演讲比赛稿5篇范文</w:t>
      </w:r>
      <w:bookmarkEnd w:id="1"/>
    </w:p>
    <w:p>
      <w:pPr>
        <w:jc w:val="center"/>
        <w:spacing w:before="0" w:after="450"/>
      </w:pPr>
      <w:r>
        <w:rPr>
          <w:rFonts w:ascii="Arial" w:hAnsi="Arial" w:eastAsia="Arial" w:cs="Arial"/>
          <w:color w:val="999999"/>
          <w:sz w:val="20"/>
          <w:szCs w:val="20"/>
        </w:rPr>
        <w:t xml:space="preserve">来源：网络  作者：静默星光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20_大学英语演讲比赛稿(1)...</w:t>
      </w:r>
    </w:p>
    <w:p>
      <w:pPr>
        <w:ind w:left="0" w:right="0" w:firstLine="560"/>
        <w:spacing w:before="450" w:after="450" w:line="312" w:lineRule="auto"/>
      </w:pPr>
      <w:r>
        <w:rPr>
          <w:rFonts w:ascii="宋体" w:hAnsi="宋体" w:eastAsia="宋体" w:cs="宋体"/>
          <w:color w:val="000"/>
          <w:sz w:val="28"/>
          <w:szCs w:val="28"/>
        </w:rPr>
        <w:t xml:space="preserve">演讲有很多法则，如果能把演讲的这些法则全部掌握，每一个法则都做到位，演讲鲜有不成功的道理。所以，这些法则对演讲来说至关重要，可谓是演讲的黄金法则。下面给大家分享一些关于20_大学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 examsshould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 life，go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seemsto follow such a pattern. I know my mother is always there for me， providing mewith everything I need; from food to clothing， from tuition to pocket money. Inever thought twice about all she did until one day she said， \"Will there be atime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 andlifeless mother? How much more they will appreciate us if we give them a worldof harmony to inherit? Let us start respecting and caring for nature from nowon.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 CastlePeak again proud， but also have the great wall around， the river again quiet，also there is a dragon in the recumbent. But the time can be changed， our image，our glory remains the same. Because we pride， because we are confident， becausewe have a fresh life. And because of this， it is a vast desert riparian long，Qingshan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，Iwant to ask a question 。Does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stage，andwe need dreams to support us。 Dreams are like the stars we never reach in thesky，but like most mariners，we can chart our course by them。 With the dream，wehave a direction，with a direction， we were no longer confused。With the dream，there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inthe way to our aims，and we may feel depressed ，whenever at this time， the dreamin our heart can always 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 andwords of determination。 A person who believes in them will keep trying to reachhis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 anything。It is not unusual for us to fail in our first attempt at something new， so weshould not feel discouraged and should try again。 Besides， if we always give upwhen we fail， we will not be able to develop new skills and grow as people。Another reason we should never give up is that we can learn from our mistakesonly if we make a new effort。 If we do not try again， the lesson we have learnedis wasted。 Finally， we should never give up because as we work to reach ourgoals， we develop confidence， and this confidence can help us succeed in otherareas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 hebecame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20_大学英语演讲比赛稿5篇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2025-05-02T19:08:46+08:00</dcterms:created>
  <dcterms:modified xsi:type="dcterms:W3CDTF">2025-05-02T19:08:46+08:00</dcterms:modified>
</cp:coreProperties>
</file>

<file path=docProps/custom.xml><?xml version="1.0" encoding="utf-8"?>
<Properties xmlns="http://schemas.openxmlformats.org/officeDocument/2006/custom-properties" xmlns:vt="http://schemas.openxmlformats.org/officeDocument/2006/docPropsVTypes"/>
</file>