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幼儿园教师爱岗敬业演讲稿4篇范文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活动是演讲者与听众面对面的一种交流和沟通，因此，写演讲稿时，要充分考虑它的临场性。你是否在找正准备撰写“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活动是演讲者与听众面对面的一种交流和沟通，因此，写演讲稿时，要充分考虑它的临场性。你是否在找正准备撰写“幼儿园教师爱岗敬业演讲稿通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尚的爱。教师的爱又完全等同于母亲的爱。她不是一直搀着孩子“走路”，也不是把孩子抱在怀里，而是把学生装在心里。教师不仅要把学生看作是他们自己的儿女，倾注全部%_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　　</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演讲稿</w:t>
      </w:r>
    </w:p>
    <w:p>
      <w:pPr>
        <w:ind w:left="0" w:right="0" w:firstLine="560"/>
        <w:spacing w:before="450" w:after="450" w:line="312" w:lineRule="auto"/>
      </w:pPr>
      <w:r>
        <w:rPr>
          <w:rFonts w:ascii="宋体" w:hAnsi="宋体" w:eastAsia="宋体" w:cs="宋体"/>
          <w:color w:val="000"/>
          <w:sz w:val="28"/>
          <w:szCs w:val="28"/>
        </w:rPr>
        <w:t xml:space="preserve">所以，我们教师的爱就是用“真情、真心、真诚”六个字去关爱每个学生，用我们的高尚的爱、无私的爱、神圣的爱，让他们健康成长。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实验小学这块教育的试验田让我茁壮生长，一个普普通通的青年教师。现在想起来，除了需要感谢我领导和广大教师外，更应该感谢那些可爱的孩子们给我形形色色的启发;</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各位同行：感觉，师德的高尚不是一个高不可攀的境界，教师这种职业也需要走出比喻：蜡烛的奉献是有限的园丁的劳作也是机械的春蚕的涅槃也是一种无奈吧，想,各位领导。做一位托起明天的太阳升起的人，虽然浪漫，但至少充溢激情，教师这种职业难道不是一种需要充溢激情的职业吗?</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今天谈建设高尚师德这个话题，不见得非把教师这种职业看的神圣不可担当，只要我有做好教师这种职业的朴素意识，师德就是高尚的</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低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他一起唱好吗?”同学们都说，好!这个主意也得到了小男孩的认同。随后，在欢快的音乐声中，全体学生击掌应和，小男孩忘情地表演，教室里激情荡漾，其乐融融，难堪随之烟消云散……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2025-08-06T11:25:11+08:00</dcterms:created>
  <dcterms:modified xsi:type="dcterms:W3CDTF">2025-08-06T11:25:11+08:00</dcterms:modified>
</cp:coreProperties>
</file>

<file path=docProps/custom.xml><?xml version="1.0" encoding="utf-8"?>
<Properties xmlns="http://schemas.openxmlformats.org/officeDocument/2006/custom-properties" xmlns:vt="http://schemas.openxmlformats.org/officeDocument/2006/docPropsVTypes"/>
</file>