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202_五分钟护士节个人演讲稿800字5篇范文</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可以根据实际情况，针对听众的心理和需要，灵活机动，迅速调动语言的一切积极因素，以悬河之口生动的直观和形象的直接感染力，是其它各种演讲方式都无法比拟的。今天小编在这给大家整理了一些20_五分钟护士节个人演讲稿800字，我们一起来看看吧!2...</w:t>
      </w:r>
    </w:p>
    <w:p>
      <w:pPr>
        <w:ind w:left="0" w:right="0" w:firstLine="560"/>
        <w:spacing w:before="450" w:after="450" w:line="312" w:lineRule="auto"/>
      </w:pPr>
      <w:r>
        <w:rPr>
          <w:rFonts w:ascii="宋体" w:hAnsi="宋体" w:eastAsia="宋体" w:cs="宋体"/>
          <w:color w:val="000"/>
          <w:sz w:val="28"/>
          <w:szCs w:val="28"/>
        </w:rPr>
        <w:t xml:space="preserve">演讲可以根据实际情况，针对听众的心理和需要，灵活机动，迅速调动语言的一切积极因素，以悬河之口生动的直观和形象的直接感染力，是其它各种演讲方式都无法比拟的。今天小编在这给大家整理了一些20_五分钟护士节个人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20_五分钟护士节个人演讲稿800字1</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是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20_五分钟护士节个人演讲稿800字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2025-06-18T21:46:09+08:00</dcterms:created>
  <dcterms:modified xsi:type="dcterms:W3CDTF">2025-06-18T21:46:09+08:00</dcterms:modified>
</cp:coreProperties>
</file>

<file path=docProps/custom.xml><?xml version="1.0" encoding="utf-8"?>
<Properties xmlns="http://schemas.openxmlformats.org/officeDocument/2006/custom-properties" xmlns:vt="http://schemas.openxmlformats.org/officeDocument/2006/docPropsVTypes"/>
</file>