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最新干洗店转让协议 干洗店转让合同(二十篇)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干洗店转让合同篇二十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