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2024年房屋部分转让协议合同 房屋部分产权转让协议书(10篇)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乙方：鉴于甲方享有公司集资建房的购买权，但因甲方资金暂时欠缺，故由乙方全额支付购房的款项，房屋由乙方进行长期居住。为明确甲乙双方的权利及义务，在平等、自愿的基础上，经甲乙双方协商一致，达成以下约定...</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转让房屋(以下简称该房屋)位于市区路号室，建筑面积平方米(包括卧室、客厅、卫生间、厨房、阳台及其附属设施)。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双方商定该房屋%权益的转让价格为(人民币)万元整，大写(人民币)万元整。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双方一致同意购房款由乙方一次支付。乙方于年月日前向甲方支付人民币万元（大写人民币万元整）。甲方于年月日前向乙方交付房屋全部钥匙。乙方以方式付款给甲方。</w:t>
      </w:r>
    </w:p>
    <w:p>
      <w:pPr>
        <w:ind w:left="0" w:right="0" w:firstLine="560"/>
        <w:spacing w:before="450" w:after="450" w:line="312" w:lineRule="auto"/>
      </w:pPr>
      <w:r>
        <w:rPr>
          <w:rFonts w:ascii="宋体" w:hAnsi="宋体" w:eastAsia="宋体" w:cs="宋体"/>
          <w:color w:val="000"/>
          <w:sz w:val="28"/>
          <w:szCs w:val="28"/>
        </w:rPr>
        <w:t xml:space="preserve">第四条 房屋交付 甲方应于年月日前将上述房屋的全部钥匙交付乙方，乙方如无任何异议，视为该房屋情况符合本合同约定，甲方完成房屋交付。</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在前办理该房屋的过户手续，将该房屋的产权证办理到乙方名下，办理产权证过户相关费用由乙方承担。房屋交付乙方后，甲方应当配合乙方办理该房屋的水、电、煤气、有线电视过户手续。</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甲方保证自己对该转让房屋权益拥有处分权，转让该房屋不存在法律上的`障碍。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甲方保证该转让房产不涉及第三方的权利，本合同签订前该购房款、天然气管道安装费、水、电费及其他应当交纳的费用已全部交清，如有尚未交纳或拖欠的费用，由甲乙双方按权益比例承担。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住宅区__号楼房屋认购权免费转让给乙方，该房屋建筑面积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房屋部分转让协议合同房屋部分产权转让协议书篇十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w:t>
      </w:r>
    </w:p>
    <w:p>
      <w:pPr>
        <w:ind w:left="0" w:right="0" w:firstLine="560"/>
        <w:spacing w:before="450" w:after="450" w:line="312" w:lineRule="auto"/>
      </w:pPr>
      <w:r>
        <w:rPr>
          <w:rFonts w:ascii="宋体" w:hAnsi="宋体" w:eastAsia="宋体" w:cs="宋体"/>
          <w:color w:val="000"/>
          <w:sz w:val="28"/>
          <w:szCs w:val="28"/>
        </w:rPr>
        <w:t xml:space="preserve">其中买方支付上述项费用，卖方支付上述项费用。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