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最新转让合同通用(9篇)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转让合同一一。丙方对产权的声明丙方根据国家规定，已依法取得_____市_________区(县)的房屋所有权证书，所有权证书_____字第____________号。丙方为该房屋的现状负全责。该房屋的结构为_________________...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转让合同一</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__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转让合同二</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年_____月_____日起________年_____月_____日止，月租金为__________元人民币，现甲方剩余租期为_____月，门面转让前尚欠租金、水电费、物业管理费等共计人民币__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转让门面定于__________年_____月_____日正式交接。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转让合同四</w:t>
      </w:r>
    </w:p>
    <w:p>
      <w:pPr>
        <w:ind w:left="0" w:right="0" w:firstLine="560"/>
        <w:spacing w:before="450" w:after="450" w:line="312" w:lineRule="auto"/>
      </w:pPr>
      <w:r>
        <w:rPr>
          <w:rFonts w:ascii="宋体" w:hAnsi="宋体" w:eastAsia="宋体" w:cs="宋体"/>
          <w:color w:val="000"/>
          <w:sz w:val="28"/>
          <w:szCs w:val="28"/>
        </w:rPr>
        <w:t xml:space="preserve">股权转让合同，对于合同应该怎样写股权转让合同，参考阅读。</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黑体" w:hAnsi="黑体" w:eastAsia="黑体" w:cs="黑体"/>
          <w:color w:val="000000"/>
          <w:sz w:val="36"/>
          <w:szCs w:val="36"/>
          <w:b w:val="1"/>
          <w:bCs w:val="1"/>
        </w:rPr>
        <w:t xml:space="preserve">转让合同六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xx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 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 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转让合同七</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转让合同九</w:t>
      </w:r>
    </w:p>
    <w:p>
      <w:pPr>
        <w:ind w:left="0" w:right="0" w:firstLine="560"/>
        <w:spacing w:before="450" w:after="450" w:line="312" w:lineRule="auto"/>
      </w:pPr>
      <w:r>
        <w:rPr>
          <w:rFonts w:ascii="宋体" w:hAnsi="宋体" w:eastAsia="宋体" w:cs="宋体"/>
          <w:color w:val="000"/>
          <w:sz w:val="28"/>
          <w:szCs w:val="28"/>
        </w:rPr>
        <w:t xml:space="preserve">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2025-06-21T13:32:59+08:00</dcterms:created>
  <dcterms:modified xsi:type="dcterms:W3CDTF">2025-06-21T13:32:59+08:00</dcterms:modified>
</cp:coreProperties>
</file>

<file path=docProps/custom.xml><?xml version="1.0" encoding="utf-8"?>
<Properties xmlns="http://schemas.openxmlformats.org/officeDocument/2006/custom-properties" xmlns:vt="http://schemas.openxmlformats.org/officeDocument/2006/docPropsVTypes"/>
</file>