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代理电子合同怎么签 电子合同加盟(14篇)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代理电子合同怎么签 电子合同加盟一乙方：________现有甲乙双方就广告代理一事，本着“互惠互利，共同发展”的原则，在“平等、自愿”的基础上，签定本合同，内容如下：1、甲乙双方须共同遵守《中华人民共和国广告法》及相关国家法律法规。2、乙方...</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1、其他未尽事宜，双方另行商定。</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电子合同加盟五</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为适应电子商务发展潮流，满足市场需求，拓展市场营销体系，乙方同意成为甲方“法眼天下”网站代理商。甲、乙双方本着平等、自愿的原则，就代理的有关事项订立本合同。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1、甲方在“法眼天下”网站设立金牌代理、银牌代理和铜牌代理三个代理级别。乙方同意成为地域的</w:t>
      </w:r>
    </w:p>
    <w:p>
      <w:pPr>
        <w:ind w:left="0" w:right="0" w:firstLine="560"/>
        <w:spacing w:before="450" w:after="450" w:line="312" w:lineRule="auto"/>
      </w:pPr>
      <w:r>
        <w:rPr>
          <w:rFonts w:ascii="宋体" w:hAnsi="宋体" w:eastAsia="宋体" w:cs="宋体"/>
          <w:color w:val="000"/>
          <w:sz w:val="28"/>
          <w:szCs w:val="28"/>
        </w:rPr>
        <w:t xml:space="preserve">2、成为上述地域甲方代理后，乙方在网上(及通过乙方代理网站)发展下级代理、下级会员，以及通过网上发展的下级代理、会员和乙方在网上开店销售商品不受地域限制，但在网下向实体店、团体单位或个人批发、零售“法眼天下”网站商品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3、甲方在乙方代理地域范围内，不再另设银牌代理，甲乙双方确定，在该地域批设的铜牌代理不得超过家。</w:t>
      </w:r>
    </w:p>
    <w:p>
      <w:pPr>
        <w:ind w:left="0" w:right="0" w:firstLine="560"/>
        <w:spacing w:before="450" w:after="450" w:line="312" w:lineRule="auto"/>
      </w:pPr>
      <w:r>
        <w:rPr>
          <w:rFonts w:ascii="宋体" w:hAnsi="宋体" w:eastAsia="宋体" w:cs="宋体"/>
          <w:color w:val="000"/>
          <w:sz w:val="28"/>
          <w:szCs w:val="28"/>
        </w:rPr>
        <w:t xml:space="preserve">在本合同签订之日，乙方给甲方支付代理费用 元人民币。从第二年开始，每年 月 日前给甲方支付域名费和空间使用费壹佰元人民币。</w:t>
      </w:r>
    </w:p>
    <w:p>
      <w:pPr>
        <w:ind w:left="0" w:right="0" w:firstLine="560"/>
        <w:spacing w:before="450" w:after="450" w:line="312" w:lineRule="auto"/>
      </w:pPr>
      <w:r>
        <w:rPr>
          <w:rFonts w:ascii="宋体" w:hAnsi="宋体" w:eastAsia="宋体" w:cs="宋体"/>
          <w:color w:val="000"/>
          <w:sz w:val="28"/>
          <w:szCs w:val="28"/>
        </w:rPr>
        <w:t xml:space="preserve">1、乙方拥有独立域名和独立代理分站。在乙方交纳代理费后三日内，甲方将域名告知乙方，并在该域名下生成独立网站分站交乙方使用。该分站网页页头名称、页底通讯信息由乙方在自主设定，其技术问题由甲方负责免费解决。甲方交付乙方使用的分站全部网页风格与“法眼天下”相同，乙方可以更改分站全部或部分网页风格，其技术问题由乙方解决。</w:t>
      </w:r>
    </w:p>
    <w:p>
      <w:pPr>
        <w:ind w:left="0" w:right="0" w:firstLine="560"/>
        <w:spacing w:before="450" w:after="450" w:line="312" w:lineRule="auto"/>
      </w:pPr>
      <w:r>
        <w:rPr>
          <w:rFonts w:ascii="宋体" w:hAnsi="宋体" w:eastAsia="宋体" w:cs="宋体"/>
          <w:color w:val="000"/>
          <w:sz w:val="28"/>
          <w:szCs w:val="28"/>
        </w:rPr>
        <w:t xml:space="preserve">2、乙方可以在其分站上发展vip会员、普通客户群。乙方发展的下级代理商，应与甲方签订代理合同，并给甲方支付代理费用，否则乙方发展的下级代理不具备代理权利。</w:t>
      </w:r>
    </w:p>
    <w:p>
      <w:pPr>
        <w:ind w:left="0" w:right="0" w:firstLine="560"/>
        <w:spacing w:before="450" w:after="450" w:line="312" w:lineRule="auto"/>
      </w:pPr>
      <w:r>
        <w:rPr>
          <w:rFonts w:ascii="宋体" w:hAnsi="宋体" w:eastAsia="宋体" w:cs="宋体"/>
          <w:color w:val="000"/>
          <w:sz w:val="28"/>
          <w:szCs w:val="28"/>
        </w:rPr>
        <w:t xml:space="preserve">3、在乙方及其下级代理按本合同第二条要求交纳相关费用的条件下，该域名和分站所有权归乙方拥有，乙方可以自主决定对任何第三方转让该域名和分站。乙方在权利期限内将域名和分站转让后，甲方对域名和分站的控制权及域名收费权自动转移到该域名和分站受让方。</w:t>
      </w:r>
    </w:p>
    <w:p>
      <w:pPr>
        <w:ind w:left="0" w:right="0" w:firstLine="560"/>
        <w:spacing w:before="450" w:after="450" w:line="312" w:lineRule="auto"/>
      </w:pPr>
      <w:r>
        <w:rPr>
          <w:rFonts w:ascii="宋体" w:hAnsi="宋体" w:eastAsia="宋体" w:cs="宋体"/>
          <w:color w:val="000"/>
          <w:sz w:val="28"/>
          <w:szCs w:val="28"/>
        </w:rPr>
        <w:t xml:space="preserve">乙方具有免费从“法眼天下”总站下载件商品资料的权限。乙方所下载的商品资料，供乙方在易趣、淘宝等其他平台开设网店销售商品，在本合同规定的地域范围内向实体店和团体批发，向个人零售商品。</w:t>
      </w:r>
    </w:p>
    <w:p>
      <w:pPr>
        <w:ind w:left="0" w:right="0" w:firstLine="560"/>
        <w:spacing w:before="450" w:after="450" w:line="312" w:lineRule="auto"/>
      </w:pPr>
      <w:r>
        <w:rPr>
          <w:rFonts w:ascii="宋体" w:hAnsi="宋体" w:eastAsia="宋体" w:cs="宋体"/>
          <w:color w:val="000"/>
          <w:sz w:val="28"/>
          <w:szCs w:val="28"/>
        </w:rPr>
        <w:t xml:space="preserve">“法眼天下”总站商品设定如下由低到高的价格体系：银牌价、铜牌价、vip会员价、零售价、促销特价。各种商品各级别价格由甲方确定，甲方对各代理分站实行统一的代理价格。乙方分站享受。乙方向其下级代理和会员销售商品不得低于相关级别价格。但乙方可以向甲方提出申请，支持其下级代理、网店、实体店不定期举行商品促销活动，在促销活动期间，乙方可以自行制定优惠价格。</w:t>
      </w:r>
    </w:p>
    <w:p>
      <w:pPr>
        <w:ind w:left="0" w:right="0" w:firstLine="560"/>
        <w:spacing w:before="450" w:after="450" w:line="312" w:lineRule="auto"/>
      </w:pPr>
      <w:r>
        <w:rPr>
          <w:rFonts w:ascii="宋体" w:hAnsi="宋体" w:eastAsia="宋体" w:cs="宋体"/>
          <w:color w:val="000"/>
          <w:sz w:val="28"/>
          <w:szCs w:val="28"/>
        </w:rPr>
        <w:t xml:space="preserve">1、乙方通过“法眼天下”网站，按总站的要求下订单。甲方依据乙方订单信息按时将商品发运给乙方指定收货人。</w:t>
      </w:r>
    </w:p>
    <w:p>
      <w:pPr>
        <w:ind w:left="0" w:right="0" w:firstLine="560"/>
        <w:spacing w:before="450" w:after="450" w:line="312" w:lineRule="auto"/>
      </w:pPr>
      <w:r>
        <w:rPr>
          <w:rFonts w:ascii="宋体" w:hAnsi="宋体" w:eastAsia="宋体" w:cs="宋体"/>
          <w:color w:val="000"/>
          <w:sz w:val="28"/>
          <w:szCs w:val="28"/>
        </w:rPr>
        <w:t xml:space="preserve">2、商品运费由乙方或其客户承担。</w:t>
      </w:r>
    </w:p>
    <w:p>
      <w:pPr>
        <w:ind w:left="0" w:right="0" w:firstLine="560"/>
        <w:spacing w:before="450" w:after="450" w:line="312" w:lineRule="auto"/>
      </w:pPr>
      <w:r>
        <w:rPr>
          <w:rFonts w:ascii="宋体" w:hAnsi="宋体" w:eastAsia="宋体" w:cs="宋体"/>
          <w:color w:val="000"/>
          <w:sz w:val="28"/>
          <w:szCs w:val="28"/>
        </w:rPr>
        <w:t xml:space="preserve">甲乙双方同意采取如下第 种货款结算方式：</w:t>
      </w:r>
    </w:p>
    <w:p>
      <w:pPr>
        <w:ind w:left="0" w:right="0" w:firstLine="560"/>
        <w:spacing w:before="450" w:after="450" w:line="312" w:lineRule="auto"/>
      </w:pPr>
      <w:r>
        <w:rPr>
          <w:rFonts w:ascii="宋体" w:hAnsi="宋体" w:eastAsia="宋体" w:cs="宋体"/>
          <w:color w:val="000"/>
          <w:sz w:val="28"/>
          <w:szCs w:val="28"/>
        </w:rPr>
        <w:t xml:space="preserve">第一种：预付款方式。乙方给甲方支付一定数额的预付款，甲方按乙方订单扣减货款，当预付款扣减完毕或不足时，乙方及时补充预付款。</w:t>
      </w:r>
    </w:p>
    <w:p>
      <w:pPr>
        <w:ind w:left="0" w:right="0" w:firstLine="560"/>
        <w:spacing w:before="450" w:after="450" w:line="312" w:lineRule="auto"/>
      </w:pPr>
      <w:r>
        <w:rPr>
          <w:rFonts w:ascii="宋体" w:hAnsi="宋体" w:eastAsia="宋体" w:cs="宋体"/>
          <w:color w:val="000"/>
          <w:sz w:val="28"/>
          <w:szCs w:val="28"/>
        </w:rPr>
        <w:t xml:space="preserve">第二种：款到发货方式。乙方向甲方提交订单时，按当次订单金额给甲方支付货款(含商品运费)。</w:t>
      </w:r>
    </w:p>
    <w:p>
      <w:pPr>
        <w:ind w:left="0" w:right="0" w:firstLine="560"/>
        <w:spacing w:before="450" w:after="450" w:line="312" w:lineRule="auto"/>
      </w:pPr>
      <w:r>
        <w:rPr>
          <w:rFonts w:ascii="宋体" w:hAnsi="宋体" w:eastAsia="宋体" w:cs="宋体"/>
          <w:color w:val="000"/>
          <w:sz w:val="28"/>
          <w:szCs w:val="28"/>
        </w:rPr>
        <w:t xml:space="preserve">第三种：差价结算方式。乙方指定其客户直接向“法眼天下”总站或甲方在淘宝、易趣等平台开设的商盟网店购买商品，由客户给甲方付款，甲方在该业务钱货两清后15日按客户所付货款与乙方下级代理或会员级别价格之差给乙方退付差价。</w:t>
      </w:r>
    </w:p>
    <w:p>
      <w:pPr>
        <w:ind w:left="0" w:right="0" w:firstLine="560"/>
        <w:spacing w:before="450" w:after="450" w:line="312" w:lineRule="auto"/>
      </w:pPr>
      <w:r>
        <w:rPr>
          <w:rFonts w:ascii="宋体" w:hAnsi="宋体" w:eastAsia="宋体" w:cs="宋体"/>
          <w:color w:val="000"/>
          <w:sz w:val="28"/>
          <w:szCs w:val="28"/>
        </w:rPr>
        <w:t xml:space="preserve">1、甲方应确实保证所供商品质量，因商品质量不合格，导致乙方或其下级代理、客户、终端消费者退货，甲方应保证对所退商品给予更换或退款。退换货发生的`运费由乙方或其客户承担。</w:t>
      </w:r>
    </w:p>
    <w:p>
      <w:pPr>
        <w:ind w:left="0" w:right="0" w:firstLine="560"/>
        <w:spacing w:before="450" w:after="450" w:line="312" w:lineRule="auto"/>
      </w:pPr>
      <w:r>
        <w:rPr>
          <w:rFonts w:ascii="宋体" w:hAnsi="宋体" w:eastAsia="宋体" w:cs="宋体"/>
          <w:color w:val="000"/>
          <w:sz w:val="28"/>
          <w:szCs w:val="28"/>
        </w:rPr>
        <w:t xml:space="preserve">2、乙方或其客户对所购买商品非质量问题要求更换不同款式、颜色、品种等，甲方应尽量更换，但所发生的运输等费用由乙方或其下级代理、客户承担。</w:t>
      </w:r>
    </w:p>
    <w:p>
      <w:pPr>
        <w:ind w:left="0" w:right="0" w:firstLine="560"/>
        <w:spacing w:before="450" w:after="450" w:line="312" w:lineRule="auto"/>
      </w:pPr>
      <w:r>
        <w:rPr>
          <w:rFonts w:ascii="宋体" w:hAnsi="宋体" w:eastAsia="宋体" w:cs="宋体"/>
          <w:color w:val="000"/>
          <w:sz w:val="28"/>
          <w:szCs w:val="28"/>
        </w:rPr>
        <w:t xml:space="preserve">1、负责乙方及其下级代理网络业务知识培训;</w:t>
      </w:r>
    </w:p>
    <w:p>
      <w:pPr>
        <w:ind w:left="0" w:right="0" w:firstLine="560"/>
        <w:spacing w:before="450" w:after="450" w:line="312" w:lineRule="auto"/>
      </w:pPr>
      <w:r>
        <w:rPr>
          <w:rFonts w:ascii="宋体" w:hAnsi="宋体" w:eastAsia="宋体" w:cs="宋体"/>
          <w:color w:val="000"/>
          <w:sz w:val="28"/>
          <w:szCs w:val="28"/>
        </w:rPr>
        <w:t xml:space="preserve">2、保证乙方分站网站正常运行;</w:t>
      </w:r>
    </w:p>
    <w:p>
      <w:pPr>
        <w:ind w:left="0" w:right="0" w:firstLine="560"/>
        <w:spacing w:before="450" w:after="450" w:line="312" w:lineRule="auto"/>
      </w:pPr>
      <w:r>
        <w:rPr>
          <w:rFonts w:ascii="宋体" w:hAnsi="宋体" w:eastAsia="宋体" w:cs="宋体"/>
          <w:color w:val="000"/>
          <w:sz w:val="28"/>
          <w:szCs w:val="28"/>
        </w:rPr>
        <w:t xml:space="preserve">3、不断丰富“法眼天下”商品品种;</w:t>
      </w:r>
    </w:p>
    <w:p>
      <w:pPr>
        <w:ind w:left="0" w:right="0" w:firstLine="560"/>
        <w:spacing w:before="450" w:after="450" w:line="312" w:lineRule="auto"/>
      </w:pPr>
      <w:r>
        <w:rPr>
          <w:rFonts w:ascii="宋体" w:hAnsi="宋体" w:eastAsia="宋体" w:cs="宋体"/>
          <w:color w:val="000"/>
          <w:sz w:val="28"/>
          <w:szCs w:val="28"/>
        </w:rPr>
        <w:t xml:space="preserve">4、保证商品质量和及时发货。</w:t>
      </w:r>
    </w:p>
    <w:p>
      <w:pPr>
        <w:ind w:left="0" w:right="0" w:firstLine="560"/>
        <w:spacing w:before="450" w:after="450" w:line="312" w:lineRule="auto"/>
      </w:pPr>
      <w:r>
        <w:rPr>
          <w:rFonts w:ascii="宋体" w:hAnsi="宋体" w:eastAsia="宋体" w:cs="宋体"/>
          <w:color w:val="000"/>
          <w:sz w:val="28"/>
          <w:szCs w:val="28"/>
        </w:rPr>
        <w:t xml:space="preserve">1、负责下级域名网站的管理。</w:t>
      </w:r>
    </w:p>
    <w:p>
      <w:pPr>
        <w:ind w:left="0" w:right="0" w:firstLine="560"/>
        <w:spacing w:before="450" w:after="450" w:line="312" w:lineRule="auto"/>
      </w:pPr>
      <w:r>
        <w:rPr>
          <w:rFonts w:ascii="宋体" w:hAnsi="宋体" w:eastAsia="宋体" w:cs="宋体"/>
          <w:color w:val="000"/>
          <w:sz w:val="28"/>
          <w:szCs w:val="28"/>
        </w:rPr>
        <w:t xml:space="preserve">2、负责拓展、完善、优化本代理区域的销售网络。保证完成甲乙双方制定的销售计划。</w:t>
      </w:r>
    </w:p>
    <w:p>
      <w:pPr>
        <w:ind w:left="0" w:right="0" w:firstLine="560"/>
        <w:spacing w:before="450" w:after="450" w:line="312" w:lineRule="auto"/>
      </w:pPr>
      <w:r>
        <w:rPr>
          <w:rFonts w:ascii="宋体" w:hAnsi="宋体" w:eastAsia="宋体" w:cs="宋体"/>
          <w:color w:val="000"/>
          <w:sz w:val="28"/>
          <w:szCs w:val="28"/>
        </w:rPr>
        <w:t xml:space="preserve">3、处理给下级代理或客户可能出现的送货等事务。</w:t>
      </w:r>
    </w:p>
    <w:p>
      <w:pPr>
        <w:ind w:left="0" w:right="0" w:firstLine="560"/>
        <w:spacing w:before="450" w:after="450" w:line="312" w:lineRule="auto"/>
      </w:pPr>
      <w:r>
        <w:rPr>
          <w:rFonts w:ascii="宋体" w:hAnsi="宋体" w:eastAsia="宋体" w:cs="宋体"/>
          <w:color w:val="000"/>
          <w:sz w:val="28"/>
          <w:szCs w:val="28"/>
        </w:rPr>
        <w:t xml:space="preserve">4、协调本代理区域内下级代理、客户的关系。</w:t>
      </w:r>
    </w:p>
    <w:p>
      <w:pPr>
        <w:ind w:left="0" w:right="0" w:firstLine="560"/>
        <w:spacing w:before="450" w:after="450" w:line="312" w:lineRule="auto"/>
      </w:pPr>
      <w:r>
        <w:rPr>
          <w:rFonts w:ascii="宋体" w:hAnsi="宋体" w:eastAsia="宋体" w:cs="宋体"/>
          <w:color w:val="000"/>
          <w:sz w:val="28"/>
          <w:szCs w:val="28"/>
        </w:rPr>
        <w:t xml:space="preserve">1、因甲方技术原因，“法眼天下”网站及乙方分站不能正常运行，或甲方商品品种不足，不能保证乙方下载商品资料，乙方不保证完成销售计划。</w:t>
      </w:r>
    </w:p>
    <w:p>
      <w:pPr>
        <w:ind w:left="0" w:right="0" w:firstLine="560"/>
        <w:spacing w:before="450" w:after="450" w:line="312" w:lineRule="auto"/>
      </w:pPr>
      <w:r>
        <w:rPr>
          <w:rFonts w:ascii="宋体" w:hAnsi="宋体" w:eastAsia="宋体" w:cs="宋体"/>
          <w:color w:val="000"/>
          <w:sz w:val="28"/>
          <w:szCs w:val="28"/>
        </w:rPr>
        <w:t xml:space="preserve">2、乙方不按时交纳相关费用，甲方有权暂时关闭乙方分站直到乙方交清费用，预期一个月乙方未交费用，甲方收回域名和分站使用权。</w:t>
      </w:r>
    </w:p>
    <w:p>
      <w:pPr>
        <w:ind w:left="0" w:right="0" w:firstLine="560"/>
        <w:spacing w:before="450" w:after="450" w:line="312" w:lineRule="auto"/>
      </w:pPr>
      <w:r>
        <w:rPr>
          <w:rFonts w:ascii="宋体" w:hAnsi="宋体" w:eastAsia="宋体" w:cs="宋体"/>
          <w:color w:val="000"/>
          <w:sz w:val="28"/>
          <w:szCs w:val="28"/>
        </w:rPr>
        <w:t xml:space="preserve">3、非甲方原因，乙方没有完成甲方规定的销售计划，甲方有权将乙方代理权转让给第三方，乙方参与甲方与受让方的转让签约，其转让收入扣除甲方为此转让行为开支的费用后全归乙方所有。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宋体" w:hAnsi="宋体" w:eastAsia="宋体" w:cs="宋体"/>
          <w:color w:val="000"/>
          <w:sz w:val="28"/>
          <w:szCs w:val="28"/>
        </w:rPr>
        <w:t xml:space="preserve">著作权登记的受理范围</w:t>
      </w:r>
    </w:p>
    <w:p>
      <w:pPr>
        <w:ind w:left="0" w:right="0" w:firstLine="560"/>
        <w:spacing w:before="450" w:after="450" w:line="312" w:lineRule="auto"/>
      </w:pPr>
      <w:r>
        <w:rPr>
          <w:rFonts w:ascii="宋体" w:hAnsi="宋体" w:eastAsia="宋体" w:cs="宋体"/>
          <w:color w:val="000"/>
          <w:sz w:val="28"/>
          <w:szCs w:val="28"/>
        </w:rPr>
        <w:t xml:space="preserve">著作权登记涉及《著作权法》第三条所列的作品，如文字作品、口述作品、美术摄影作品、影视作品、录像作品、工程和产品设计图纸及其说明等。</w:t>
      </w:r>
    </w:p>
    <w:p>
      <w:pPr>
        <w:ind w:left="0" w:right="0" w:firstLine="560"/>
        <w:spacing w:before="450" w:after="450" w:line="312" w:lineRule="auto"/>
      </w:pPr>
      <w:r>
        <w:rPr>
          <w:rFonts w:ascii="宋体" w:hAnsi="宋体" w:eastAsia="宋体" w:cs="宋体"/>
          <w:color w:val="000"/>
          <w:sz w:val="28"/>
          <w:szCs w:val="28"/>
        </w:rPr>
        <w:t xml:space="preserve">著作权登记包括以下列形式创作的文学、艺术和自然科学、社会科学、工程技术等作品：</w:t>
      </w:r>
    </w:p>
    <w:p>
      <w:pPr>
        <w:ind w:left="0" w:right="0" w:firstLine="560"/>
        <w:spacing w:before="450" w:after="450" w:line="312" w:lineRule="auto"/>
      </w:pPr>
      <w:r>
        <w:rPr>
          <w:rFonts w:ascii="宋体" w:hAnsi="宋体" w:eastAsia="宋体" w:cs="宋体"/>
          <w:color w:val="000"/>
          <w:sz w:val="28"/>
          <w:szCs w:val="28"/>
        </w:rPr>
        <w:t xml:space="preserve">1、文字作品；</w:t>
      </w:r>
    </w:p>
    <w:p>
      <w:pPr>
        <w:ind w:left="0" w:right="0" w:firstLine="560"/>
        <w:spacing w:before="450" w:after="450" w:line="312" w:lineRule="auto"/>
      </w:pPr>
      <w:r>
        <w:rPr>
          <w:rFonts w:ascii="宋体" w:hAnsi="宋体" w:eastAsia="宋体" w:cs="宋体"/>
          <w:color w:val="000"/>
          <w:sz w:val="28"/>
          <w:szCs w:val="28"/>
        </w:rPr>
        <w:t xml:space="preserve">2、口述作品；</w:t>
      </w:r>
    </w:p>
    <w:p>
      <w:pPr>
        <w:ind w:left="0" w:right="0" w:firstLine="560"/>
        <w:spacing w:before="450" w:after="450" w:line="312" w:lineRule="auto"/>
      </w:pPr>
      <w:r>
        <w:rPr>
          <w:rFonts w:ascii="宋体" w:hAnsi="宋体" w:eastAsia="宋体" w:cs="宋体"/>
          <w:color w:val="000"/>
          <w:sz w:val="28"/>
          <w:szCs w:val="28"/>
        </w:rPr>
        <w:t xml:space="preserve">3、音乐、戏剧、曲艺、舞蹈、杂技艺术作品；</w:t>
      </w:r>
    </w:p>
    <w:p>
      <w:pPr>
        <w:ind w:left="0" w:right="0" w:firstLine="560"/>
        <w:spacing w:before="450" w:after="450" w:line="312" w:lineRule="auto"/>
      </w:pPr>
      <w:r>
        <w:rPr>
          <w:rFonts w:ascii="宋体" w:hAnsi="宋体" w:eastAsia="宋体" w:cs="宋体"/>
          <w:color w:val="000"/>
          <w:sz w:val="28"/>
          <w:szCs w:val="28"/>
        </w:rPr>
        <w:t xml:space="preserve">4、美术、建筑作品；</w:t>
      </w:r>
    </w:p>
    <w:p>
      <w:pPr>
        <w:ind w:left="0" w:right="0" w:firstLine="560"/>
        <w:spacing w:before="450" w:after="450" w:line="312" w:lineRule="auto"/>
      </w:pPr>
      <w:r>
        <w:rPr>
          <w:rFonts w:ascii="宋体" w:hAnsi="宋体" w:eastAsia="宋体" w:cs="宋体"/>
          <w:color w:val="000"/>
          <w:sz w:val="28"/>
          <w:szCs w:val="28"/>
        </w:rPr>
        <w:t xml:space="preserve">5、摄影作品；</w:t>
      </w:r>
    </w:p>
    <w:p>
      <w:pPr>
        <w:ind w:left="0" w:right="0" w:firstLine="560"/>
        <w:spacing w:before="450" w:after="450" w:line="312" w:lineRule="auto"/>
      </w:pPr>
      <w:r>
        <w:rPr>
          <w:rFonts w:ascii="宋体" w:hAnsi="宋体" w:eastAsia="宋体" w:cs="宋体"/>
          <w:color w:val="000"/>
          <w:sz w:val="28"/>
          <w:szCs w:val="28"/>
        </w:rPr>
        <w:t xml:space="preserve">6、电影作品和以类似摄制电影的方法创作的`作品；</w:t>
      </w:r>
    </w:p>
    <w:p>
      <w:pPr>
        <w:ind w:left="0" w:right="0" w:firstLine="560"/>
        <w:spacing w:before="450" w:after="450" w:line="312" w:lineRule="auto"/>
      </w:pPr>
      <w:r>
        <w:rPr>
          <w:rFonts w:ascii="宋体" w:hAnsi="宋体" w:eastAsia="宋体" w:cs="宋体"/>
          <w:color w:val="000"/>
          <w:sz w:val="28"/>
          <w:szCs w:val="28"/>
        </w:rPr>
        <w:t xml:space="preserve">7、工程设计图、产品设计图、地图、示意图等图形作品和模型作品；</w:t>
      </w:r>
    </w:p>
    <w:p>
      <w:pPr>
        <w:ind w:left="0" w:right="0" w:firstLine="560"/>
        <w:spacing w:before="450" w:after="450" w:line="312" w:lineRule="auto"/>
      </w:pPr>
      <w:r>
        <w:rPr>
          <w:rFonts w:ascii="宋体" w:hAnsi="宋体" w:eastAsia="宋体" w:cs="宋体"/>
          <w:color w:val="000"/>
          <w:sz w:val="28"/>
          <w:szCs w:val="28"/>
        </w:rPr>
        <w:t xml:space="preserve">8、计算机软件；</w:t>
      </w:r>
    </w:p>
    <w:p>
      <w:pPr>
        <w:ind w:left="0" w:right="0" w:firstLine="560"/>
        <w:spacing w:before="450" w:after="450" w:line="312" w:lineRule="auto"/>
      </w:pPr>
      <w:r>
        <w:rPr>
          <w:rFonts w:ascii="宋体" w:hAnsi="宋体" w:eastAsia="宋体" w:cs="宋体"/>
          <w:color w:val="000"/>
          <w:sz w:val="28"/>
          <w:szCs w:val="28"/>
        </w:rPr>
        <w:t xml:space="preserve">9、法律、行政法规规定的其他作品。</w:t>
      </w:r>
    </w:p>
    <w:p>
      <w:pPr>
        <w:ind w:left="0" w:right="0" w:firstLine="560"/>
        <w:spacing w:before="450" w:after="450" w:line="312" w:lineRule="auto"/>
      </w:pPr>
      <w:r>
        <w:rPr>
          <w:rFonts w:ascii="宋体" w:hAnsi="宋体" w:eastAsia="宋体" w:cs="宋体"/>
          <w:color w:val="000"/>
          <w:sz w:val="28"/>
          <w:szCs w:val="28"/>
        </w:rPr>
        <w:t xml:space="preserve">申请版权登记要提交哪些材料</w:t>
      </w:r>
    </w:p>
    <w:p>
      <w:pPr>
        <w:ind w:left="0" w:right="0" w:firstLine="560"/>
        <w:spacing w:before="450" w:after="450" w:line="312" w:lineRule="auto"/>
      </w:pPr>
      <w:r>
        <w:rPr>
          <w:rFonts w:ascii="宋体" w:hAnsi="宋体" w:eastAsia="宋体" w:cs="宋体"/>
          <w:color w:val="000"/>
          <w:sz w:val="28"/>
          <w:szCs w:val="28"/>
        </w:rPr>
        <w:t xml:space="preserve">申请人在提出申请时，应按《作品自愿登记试行办法》的规定提交有关证明和材料：</w:t>
      </w:r>
    </w:p>
    <w:p>
      <w:pPr>
        <w:ind w:left="0" w:right="0" w:firstLine="560"/>
        <w:spacing w:before="450" w:after="450" w:line="312" w:lineRule="auto"/>
      </w:pPr>
      <w:r>
        <w:rPr>
          <w:rFonts w:ascii="宋体" w:hAnsi="宋体" w:eastAsia="宋体" w:cs="宋体"/>
          <w:color w:val="000"/>
          <w:sz w:val="28"/>
          <w:szCs w:val="28"/>
        </w:rPr>
        <w:t xml:space="preserve">1、填写作品登记申请书、作品登记表、权利保证书各一份，提交作品原件及复印件、作品说明书（说明创作构思、作品主要特点及内容等）各一份；</w:t>
      </w:r>
    </w:p>
    <w:p>
      <w:pPr>
        <w:ind w:left="0" w:right="0" w:firstLine="560"/>
        <w:spacing w:before="450" w:after="450" w:line="312" w:lineRule="auto"/>
      </w:pPr>
      <w:r>
        <w:rPr>
          <w:rFonts w:ascii="宋体" w:hAnsi="宋体" w:eastAsia="宋体" w:cs="宋体"/>
          <w:color w:val="000"/>
          <w:sz w:val="28"/>
          <w:szCs w:val="28"/>
        </w:rPr>
        <w:t xml:space="preserve">2、个人作者申请登记的，还应提交身份证复印件；</w:t>
      </w:r>
    </w:p>
    <w:p>
      <w:pPr>
        <w:ind w:left="0" w:right="0" w:firstLine="560"/>
        <w:spacing w:before="450" w:after="450" w:line="312" w:lineRule="auto"/>
      </w:pPr>
      <w:r>
        <w:rPr>
          <w:rFonts w:ascii="宋体" w:hAnsi="宋体" w:eastAsia="宋体" w:cs="宋体"/>
          <w:color w:val="000"/>
          <w:sz w:val="28"/>
          <w:szCs w:val="28"/>
        </w:rPr>
        <w:t xml:space="preserve">3、委托创作作品申请登记的，著作权人还应提交著作权人及创作者的身份证复印件（著作权人或创作者是单位的，应提交营业执照或法人代码证的复印件、法人代表的身份证复印件）、委托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4、合作作品申请登记的，还应提交合作作者的身份证复印件（合作作者是单位的，应提交营业执照或法人代码证的复印件、法人代表的身份证复印件）、合作创作合同或协议的原件及复印件各一份；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5、职务作品申请登记的，应提交作者的身份证复印件、著作权人或专有使用权人的营业执照或法人代码证的复印件、法人代表身份证复印件、聘用合同及著作权归属证明原件及复印件；</w:t>
      </w:r>
    </w:p>
    <w:p>
      <w:pPr>
        <w:ind w:left="0" w:right="0" w:firstLine="560"/>
        <w:spacing w:before="450" w:after="450" w:line="312" w:lineRule="auto"/>
      </w:pPr>
      <w:r>
        <w:rPr>
          <w:rFonts w:ascii="宋体" w:hAnsi="宋体" w:eastAsia="宋体" w:cs="宋体"/>
          <w:color w:val="000"/>
          <w:sz w:val="28"/>
          <w:szCs w:val="28"/>
        </w:rPr>
        <w:t xml:space="preserve">6、美术作品或摄影作品申请登记的，申请人除按上述情况提交有关材料外，还需提交作品照片。</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电子合同加盟八</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____市的有关律师费规定及双方约定：甲方向乙方缴纳的代理费为：元。具体缴费办法为：协议签订后____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w:t>
      </w:r>
    </w:p>
    <w:p>
      <w:pPr>
        <w:ind w:left="0" w:right="0" w:firstLine="560"/>
        <w:spacing w:before="450" w:after="450" w:line="312" w:lineRule="auto"/>
      </w:pPr>
      <w:r>
        <w:rPr>
          <w:rFonts w:ascii="宋体" w:hAnsi="宋体" w:eastAsia="宋体" w:cs="宋体"/>
          <w:color w:val="000"/>
          <w:sz w:val="28"/>
          <w:szCs w:val="28"/>
        </w:rPr>
        <w:t xml:space="preserve">第八条原因解除委托代理合同的，乙方有权要求甲方依约缴纳代理费或拒退所收代理费。乙方非因</w:t>
      </w:r>
    </w:p>
    <w:p>
      <w:pPr>
        <w:ind w:left="0" w:right="0" w:firstLine="560"/>
        <w:spacing w:before="450" w:after="450" w:line="312" w:lineRule="auto"/>
      </w:pPr>
      <w:r>
        <w:rPr>
          <w:rFonts w:ascii="宋体" w:hAnsi="宋体" w:eastAsia="宋体" w:cs="宋体"/>
          <w:color w:val="000"/>
          <w:sz w:val="28"/>
          <w:szCs w:val="28"/>
        </w:rPr>
        <w:t xml:space="preserve">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 xx方代理甲方媒体的广告，享受优惠的代理价格为：甲方刊例价格的六折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甲方同意xx方在宣传手册、网站等xx方媒介上对外宣传甲方媒体，甲方有义务为xx方提供相关宣传内容，如：甲方媒体背景、发行量、读者群、广告报价等。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1、甲xx双方约定xx方代理广告期限暂为________年，续签再议。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2、其他未尽事宜，双方另行商定。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xx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（盖x） （盖x）________年____月____日________年____月____日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w:t>
      </w:r>
    </w:p>
    <w:p>
      <w:pPr>
        <w:ind w:left="0" w:right="0" w:firstLine="560"/>
        <w:spacing w:before="450" w:after="450" w:line="312" w:lineRule="auto"/>
      </w:pPr>
      <w:r>
        <w:rPr>
          <w:rFonts w:ascii="宋体" w:hAnsi="宋体" w:eastAsia="宋体" w:cs="宋体"/>
          <w:color w:val="000"/>
          <w:sz w:val="28"/>
          <w:szCs w:val="28"/>
        </w:rPr>
        <w:t xml:space="preserve">甲方（委托方）：_______________ 乙方（代理方）：_____信息资源开发有限公司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着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着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代理电子合同怎么签 电子合同加盟篇十一</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2、乙方成为上述地域代理后，乙方在网上开店销售商品不受地域限制，但在网下向实体店、团体单位或个人批发、零售不得跨越本合同所规定的地域。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0.80%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1、乙方开增值税发票，需另摊付集团营销公司所开具发票金额xx%的税费。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电子合同加盟篇十三</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2025-07-06T23:58:51+08:00</dcterms:created>
  <dcterms:modified xsi:type="dcterms:W3CDTF">2025-07-06T23:58:51+08:00</dcterms:modified>
</cp:coreProperties>
</file>

<file path=docProps/custom.xml><?xml version="1.0" encoding="utf-8"?>
<Properties xmlns="http://schemas.openxmlformats.org/officeDocument/2006/custom-properties" xmlns:vt="http://schemas.openxmlformats.org/officeDocument/2006/docPropsVTypes"/>
</file>