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202_年机械加工合同书样本</w:t>
      </w:r>
      <w:bookmarkEnd w:id="1"/>
    </w:p>
    <w:p>
      <w:pPr>
        <w:jc w:val="center"/>
        <w:spacing w:before="0" w:after="450"/>
      </w:pPr>
      <w:r>
        <w:rPr>
          <w:rFonts w:ascii="Arial" w:hAnsi="Arial" w:eastAsia="Arial" w:cs="Arial"/>
          <w:color w:val="999999"/>
          <w:sz w:val="20"/>
          <w:szCs w:val="20"/>
        </w:rPr>
        <w:t xml:space="preserve">来源：网络  作者：紫竹清香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承 揽 方：____________________________________地 址：____________ 邮码：____________ 电话：____________法定代表人：____________ 职务：________...</w:t>
      </w:r>
    </w:p>
    <w:p>
      <w:pPr>
        <w:ind w:left="0" w:right="0" w:firstLine="560"/>
        <w:spacing w:before="450" w:after="450" w:line="312" w:lineRule="auto"/>
      </w:pPr>
      <w:r>
        <w:rPr>
          <w:rFonts w:ascii="宋体" w:hAnsi="宋体" w:eastAsia="宋体" w:cs="宋体"/>
          <w:color w:val="000"/>
          <w:sz w:val="28"/>
          <w:szCs w:val="28"/>
        </w:rPr>
        <w:t xml:space="preserve">承 揽 方：____________________________________地 址：____________ 邮码：____________ 电话：____________法定代表人：____________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定 作 方：____________________________________地 址：____________ 邮码：____________ 电话：____________法定代表人：____________ 职务：____________定作方委托承揽方加工____________，经双方充分协商，特订立本合同，以便共同遵守。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加工成品编号 名称 规格 单位 数量 备注</w:t>
      </w:r>
    </w:p>
    <w:p>
      <w:pPr>
        <w:ind w:left="0" w:right="0" w:firstLine="560"/>
        <w:spacing w:before="450" w:after="450" w:line="312" w:lineRule="auto"/>
      </w:pPr>
      <w:r>
        <w:rPr>
          <w:rFonts w:ascii="宋体" w:hAnsi="宋体" w:eastAsia="宋体" w:cs="宋体"/>
          <w:color w:val="000"/>
          <w:sz w:val="28"/>
          <w:szCs w:val="28"/>
        </w:rPr>
        <w:t xml:space="preserve">第二条 加工成品质量要求第三条 原材料的提供办法及规格、数量、质量1.（用承揽方原料完成工作的），承揽方必须依照合同规定选用原材料，并接受定作方检验。承揽方隐瞒原材料的缺陷或者用不符合合同规定的原材料而影响定作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3.交（提）原材料等物品日期计算，参照第七条规定执行。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交货的时间和地点1.交（提）定作物期限应当按照合同规定履行。任何一方要求提前或延期交（提）定作物，应当在事先与对方达成协议，并按协议执行。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定作物日期计算：承揽方自备运输工具送交定作物的以定作方接收的戳记日期为准；委托运输部门运输的，以发运定作物时承运部门签发戳记日期为准；自提定作物的，以承揽方通知的提取日期为准，但承揽方在发出提取定作物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包装要求及费用负担第九条 运输办法及费用负担第十条 结算方式及期限第十一条 其他约定第十二条 承揽方的违约责任一、未按合同规定的质量交付定作物或完成工作，定作方同意利用的，应当按质论价，酌减酬金或价款；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三、未按合同规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四、逾期交付定作物（包括返修、更换、补交等），应当向定作方偿付违约金____ 元；（合同中无具体规定的，应当比照 中国人民银行有关延期付款的规定，按逾期交付部分的价款总额计算，向定作方偿付违约金）以酬金计算的，每逾期一天，按逾期交付部分的酬金总额的千分之一偿付违约金。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五、不能交付定作物或不能完成工作的，应当偿付不能交付定作物或不能完成工作部分价款总值的____%（10%～30%）或酬金总额的____%（20%～60%）的违约金。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七、实行代运或送货的定作物，错发到达地点或接收单位（人），除按合同规定负责运到指定地点或接收单位（人）外，并承担因此多付的运杂费和逾期交付定作物的责任。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八、由于保管不善致使定作方提供的原材料、设备、包装物及其他物品毁损、灭失的，应当偿付定作方因此造成的损失。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定作方的违约责任一、中途变更定作物的数量、规格、质量或设计等，应当赔偿承揽方因此造成的损失。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二、中途废止合同，属承揽方提供原村料的，偿付承揽方的未履行部分价款总值的____%（10%～30%幅度）的违约金；不属承揽方提供原材料的，偿付承揽方以未履行部分酬金总额的____%（20%～60%的幅度）违约金。</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方实际支付的保管、保养费。定作方超过领取期限6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六、无故拒绝接收定作物，应当赔偿承揽方因此造成的损失及运输部门的罚款。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在合同规定的履行期限内，由于不可抗力致使定作物或原材料毁损、灭失的，承揽方在取得合法证明后，可免予承担违约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 纠纷的处理加工承揽合同发生纠纷时，当事人双方应协商解决；协商不成按（ ）项处理：</w:t>
      </w:r>
    </w:p>
    <w:p>
      <w:pPr>
        <w:ind w:left="0" w:right="0" w:firstLine="560"/>
        <w:spacing w:before="450" w:after="450" w:line="312" w:lineRule="auto"/>
      </w:pPr>
      <w:r>
        <w:rPr>
          <w:rFonts w:ascii="宋体" w:hAnsi="宋体" w:eastAsia="宋体" w:cs="宋体"/>
          <w:color w:val="000"/>
          <w:sz w:val="28"/>
          <w:szCs w:val="28"/>
        </w:rPr>
        <w:t xml:space="preserve">1.向仲裁机关申请仲裁；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本合同自____ 年____ 月____ 日起生效，合同履行完毕即失效，本合同执行期间，双方不得随意变更和解除合同，合同如有未尽事宜，由双方共同协商，作出补充规定，补充规定与本合同具有同等效力。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本合同正本一式二份，定作方和承揽方各执一份；合同副本一式____份，交____________（如经鉴证或公证，则应送鉴证机关或公证机关）各留存一份。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定作方：________________________代表人：________ ____年____月____日承揽方：________________________代表人：________ ____年____月____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2025-05-02T04:36:25+08:00</dcterms:created>
  <dcterms:modified xsi:type="dcterms:W3CDTF">2025-05-02T04:36:25+08:00</dcterms:modified>
</cp:coreProperties>
</file>

<file path=docProps/custom.xml><?xml version="1.0" encoding="utf-8"?>
<Properties xmlns="http://schemas.openxmlformats.org/officeDocument/2006/custom-properties" xmlns:vt="http://schemas.openxmlformats.org/officeDocument/2006/docPropsVTypes"/>
</file>