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三人合作合同协议书(最新版(3篇)</w:t>
      </w:r>
      <w:bookmarkEnd w:id="1"/>
    </w:p>
    <w:p>
      <w:pPr>
        <w:jc w:val="center"/>
        <w:spacing w:before="0" w:after="450"/>
      </w:pPr>
      <w:r>
        <w:rPr>
          <w:rFonts w:ascii="Arial" w:hAnsi="Arial" w:eastAsia="Arial" w:cs="Arial"/>
          <w:color w:val="999999"/>
          <w:sz w:val="20"/>
          <w:szCs w:val="20"/>
        </w:rPr>
        <w:t xml:space="preserve">来源：网络  作者：星海浩瀚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三人合作经营合同协议书 三人合作合同协议书(最新版一合伙人：甲(姓名)，男，×年×月×日出生，住址：合伙人：乙(姓名)，内容同上合伙人本着公平、平等、互利的原则订立合伙协议如下：第一条 甲乙双方自愿合伙经营×××(项目名称)，总投资为×万元...</w:t>
      </w:r>
    </w:p>
    <w:p>
      <w:pPr>
        <w:ind w:left="0" w:right="0" w:firstLine="560"/>
        <w:spacing w:before="450" w:after="450" w:line="312" w:lineRule="auto"/>
      </w:pPr>
      <w:r>
        <w:rPr>
          <w:rFonts w:ascii="黑体" w:hAnsi="黑体" w:eastAsia="黑体" w:cs="黑体"/>
          <w:color w:val="000000"/>
          <w:sz w:val="36"/>
          <w:szCs w:val="36"/>
          <w:b w:val="1"/>
          <w:bCs w:val="1"/>
        </w:rPr>
        <w:t xml:space="preserve">三人合作经营合同协议书 三人合作合同协议书(最新版一</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三人合作经营合同协议书 三人合作合同协议书(最新版二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合伙三方本着友好合作、共赢的态度进行经营管理，对店面出现的问题共同磋商解决，并执行少数服从多数的原则，后期利益亦平均分配</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1.合伙人__________(姓名)以_________方式出资，计人民币____________元。合伙人__________(姓名)以___________方式出资，计人民币____________元。合伙人__________(姓名)以___________方式出资，计人民币____________元。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三人合作经营合同协议书 三人合作合同协议书(最新版三</w:t>
      </w:r>
    </w:p>
    <w:p>
      <w:pPr>
        <w:ind w:left="0" w:right="0" w:firstLine="560"/>
        <w:spacing w:before="450" w:after="450" w:line="312" w:lineRule="auto"/>
      </w:pPr>
      <w:r>
        <w:rPr>
          <w:rFonts w:ascii="宋体" w:hAnsi="宋体" w:eastAsia="宋体" w:cs="宋体"/>
          <w:color w:val="000"/>
          <w:sz w:val="28"/>
          <w:szCs w:val="28"/>
        </w:rPr>
        <w:t xml:space="preserve">协议合伙人：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一、合伙的经营项目、宾馆住宿、经营地址：</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二、宾馆经营宗旨：</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自____年至____年，共____年。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1、金额：(大写____)合伙人每份投资额____。(合伙人的资金可分成两小股，为一方投资的资金，需提供投资人的姓名及身份证但不得参与管理、经营方式)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2、本合伙出资共计人民币________________(大写)，合伙期间各合伙人的出资为共有财产，不得随意请求分割或收回。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3、各合伙人贷款期限到期前一个月，盈利不足以还清贷款时，各合伙人须负担还清自己名下剩余贷款;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合伙人姓名及签字：</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合伙人丙：</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2025-06-19T16:29:28+08:00</dcterms:created>
  <dcterms:modified xsi:type="dcterms:W3CDTF">2025-06-19T16:29:28+08:00</dcterms:modified>
</cp:coreProperties>
</file>

<file path=docProps/custom.xml><?xml version="1.0" encoding="utf-8"?>
<Properties xmlns="http://schemas.openxmlformats.org/officeDocument/2006/custom-properties" xmlns:vt="http://schemas.openxmlformats.org/officeDocument/2006/docPropsVTypes"/>
</file>