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2024年货物购买合同书简约 货物购买合同达不到要求赔偿金额上限(十三篇)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货物购买合同书简约 货物购买合同达不到要求赔偿金额上限一乙方(需方)：签订时间：签订地点：根据规定，甲乙双方在充分协商的\'基础上签订本协议。第一条 产品名称规格抗压重量数量第二条 交款方式及期限1.需方自提2.甲方代运至_ ， 乙方负责卸货...</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根据规定，甲乙双方在充分协商的\'基础上签订本协议。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3.甲方送货至_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1.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2.按平方米算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1、乙方验收货物时，如发现甲方所提供货物品种、型号、规格、花色、质量等严重不符合协议规定不能实际利用时，有权拒绝接收该批货物。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协议编号、运单号、车号、接收日期等。如未按照协议约定方式和期限提出异议，则视交付货物质量符合协议规定。</w:t>
      </w:r>
    </w:p>
    <w:p>
      <w:pPr>
        <w:ind w:left="0" w:right="0" w:firstLine="560"/>
        <w:spacing w:before="450" w:after="450" w:line="312" w:lineRule="auto"/>
      </w:pPr>
      <w:r>
        <w:rPr>
          <w:rFonts w:ascii="宋体" w:hAnsi="宋体" w:eastAsia="宋体" w:cs="宋体"/>
          <w:color w:val="000"/>
          <w:sz w:val="28"/>
          <w:szCs w:val="28"/>
        </w:rPr>
        <w:t xml:space="preserve">3、协议签订后，解除协议需经双方同意，任意一方单方解除协议或无法定事由和协议规定事由无端不履行协议或致使协议不能实际履行，需赔偿遵守协议一方为履行协议所做准备之损失，并向协议守约方支付未履行或不能履行协议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因不可抗力造成无法履行协议或者不能完全履行协议者，及时通知对方后免责。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协议有未尽事宜或发生纠纷，双方应当协商解决;协商不成，应向甲方所在地人民法院诉讼。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本协议 年 月 日起生效，有效期至 年 月 日。本协议一式两份，甲乙双方各执一份。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开库行账号：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货物购买合同达不到要求赔偿金额上限三</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目地港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卖方须用不褪色油漆于每件包装上印刷包装编号、尽码、毛重、净重、提吊位置及“此端向上”、“小心轻放”、“切勿受潮”等字样及下列唛头：_________________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（2）卖方在装船后10天内，须挂号航空邮寄三套上述文件（ｆ除外），一份寄买方，两份寄目的港中国对外贸易运输公司。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ｂ．按照货物的质量低劣程度、损坏程度和买方蒙受损失的金额将货物贬值。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 卖方：____________</w:t>
      </w:r>
    </w:p>
    <w:p>
      <w:pPr>
        <w:ind w:left="0" w:right="0" w:firstLine="560"/>
        <w:spacing w:before="450" w:after="450" w:line="312" w:lineRule="auto"/>
      </w:pPr>
      <w:r>
        <w:rPr>
          <w:rFonts w:ascii="宋体" w:hAnsi="宋体" w:eastAsia="宋体" w:cs="宋体"/>
          <w:color w:val="000"/>
          <w:sz w:val="28"/>
          <w:szCs w:val="28"/>
        </w:rPr>
        <w:t xml:space="preserve">签名：_____________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货物购买合同达不到要求赔偿金额上限六</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货物购买合同达不到要求赔偿金额上限八</w:t>
      </w:r>
    </w:p>
    <w:p>
      <w:pPr>
        <w:ind w:left="0" w:right="0" w:firstLine="560"/>
        <w:spacing w:before="450" w:after="450" w:line="312" w:lineRule="auto"/>
      </w:pPr>
      <w:r>
        <w:rPr>
          <w:rFonts w:ascii="宋体" w:hAnsi="宋体" w:eastAsia="宋体" w:cs="宋体"/>
          <w:color w:val="000"/>
          <w:sz w:val="28"/>
          <w:szCs w:val="28"/>
        </w:rPr>
        <w:t xml:space="preserve">出卖人______简称甲方，</w:t>
      </w:r>
    </w:p>
    <w:p>
      <w:pPr>
        <w:ind w:left="0" w:right="0" w:firstLine="560"/>
        <w:spacing w:before="450" w:after="450" w:line="312" w:lineRule="auto"/>
      </w:pPr>
      <w:r>
        <w:rPr>
          <w:rFonts w:ascii="宋体" w:hAnsi="宋体" w:eastAsia="宋体" w:cs="宋体"/>
          <w:color w:val="000"/>
          <w:sz w:val="28"/>
          <w:szCs w:val="28"/>
        </w:rPr>
        <w:t xml:space="preserve">承买人______简称乙方，</w:t>
      </w:r>
    </w:p>
    <w:p>
      <w:pPr>
        <w:ind w:left="0" w:right="0" w:firstLine="560"/>
        <w:spacing w:before="450" w:after="450" w:line="312" w:lineRule="auto"/>
      </w:pPr>
      <w:r>
        <w:rPr>
          <w:rFonts w:ascii="宋体" w:hAnsi="宋体" w:eastAsia="宋体" w:cs="宋体"/>
          <w:color w:val="000"/>
          <w:sz w:val="28"/>
          <w:szCs w:val="28"/>
        </w:rPr>
        <w:t xml:space="preserve">兹为____货物欠款买卖，经双方缔结契约条件如下：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甲方愿将____货____件卖与乙方，约定________年__月__日交付清楚。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甲方如届交货期不能交货，或仅能交付一部分时，应于__日前通知乙方延缓日期，乙方不允者可解除买卖契约，但须接到通知日起算__日内答复逾期即视为承认延期。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１．商品名称，规格，数量及单价：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２．生产国别和制造厂：</w:t>
      </w:r>
    </w:p>
    <w:p>
      <w:pPr>
        <w:ind w:left="0" w:right="0" w:firstLine="560"/>
        <w:spacing w:before="450" w:after="450" w:line="312" w:lineRule="auto"/>
      </w:pPr>
      <w:r>
        <w:rPr>
          <w:rFonts w:ascii="宋体" w:hAnsi="宋体" w:eastAsia="宋体" w:cs="宋体"/>
          <w:color w:val="000"/>
          <w:sz w:val="28"/>
          <w:szCs w:val="28"/>
        </w:rPr>
        <w:t xml:space="preserve">３．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４．唛头：卖方应在每件包装箱上用不退色的油漆刷上箱号，尺码，毛重，净重和诸如“勿倒置”，“小心轻放”，“防潮”等字样，以及提升位置和下列唛头。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５．装船时间：</w:t>
      </w:r>
    </w:p>
    <w:p>
      <w:pPr>
        <w:ind w:left="0" w:right="0" w:firstLine="560"/>
        <w:spacing w:before="450" w:after="450" w:line="312" w:lineRule="auto"/>
      </w:pPr>
      <w:r>
        <w:rPr>
          <w:rFonts w:ascii="宋体" w:hAnsi="宋体" w:eastAsia="宋体" w:cs="宋体"/>
          <w:color w:val="000"/>
          <w:sz w:val="28"/>
          <w:szCs w:val="28"/>
        </w:rPr>
        <w:t xml:space="preserve">６．装船港口：</w:t>
      </w:r>
    </w:p>
    <w:p>
      <w:pPr>
        <w:ind w:left="0" w:right="0" w:firstLine="560"/>
        <w:spacing w:before="450" w:after="450" w:line="312" w:lineRule="auto"/>
      </w:pPr>
      <w:r>
        <w:rPr>
          <w:rFonts w:ascii="宋体" w:hAnsi="宋体" w:eastAsia="宋体" w:cs="宋体"/>
          <w:color w:val="000"/>
          <w:sz w:val="28"/>
          <w:szCs w:val="28"/>
        </w:rPr>
        <w:t xml:space="preserve">７．目的港口：</w:t>
      </w:r>
    </w:p>
    <w:p>
      <w:pPr>
        <w:ind w:left="0" w:right="0" w:firstLine="560"/>
        <w:spacing w:before="450" w:after="450" w:line="312" w:lineRule="auto"/>
      </w:pPr>
      <w:r>
        <w:rPr>
          <w:rFonts w:ascii="宋体" w:hAnsi="宋体" w:eastAsia="宋体" w:cs="宋体"/>
          <w:color w:val="000"/>
          <w:sz w:val="28"/>
          <w:szCs w:val="28"/>
        </w:rPr>
        <w:t xml:space="preserve">８．保险：装船后由买方负担。</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１１条规定的卖方装船通知后在交货期１５～２０天前，由中国银行开立以卖方为受益人，金额为装货总值的不可撤销的信用证。凭开户银行开具的汇票和本合同第１０条中所规定的装船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（２）如以托收方式支付：交货后，卖方经由卖方银行通过中国银行寄送本合同第１０条所规定的装船单据向买方收取货款。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（３）如以信汇或电汇方式支付：接到本合同第１０条所规定的装船单据后于七天内付款．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１０．付款单据：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４）由制造厂出具的品质和数量证明书两份，如１４条第（１）项中所规定。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（２）装船同时，卖方应将上述单据副本各一份（本条５项除外）寄送目的港。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１１．装船条件：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３）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（４）如船只按时抵达装船港口后，而卖方不能按时备货装船，由此产生的空仓费和滞期费应由卖方负担。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（５）货物越过船舷和脱钩前的全部费用，风险由卖方负担；货物越过船舷和脱钩以后的`全部费用，风险由买方承担。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１２．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１３．质量保证：卖方保证货物采用最好的和未用过的全新材料，第一流制造工艺，其成品质量，规格和性能与本合同规定相符。货物的保证期为货物抵目的港后月。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１４．检验和索赔：</w:t>
      </w:r>
    </w:p>
    <w:p>
      <w:pPr>
        <w:ind w:left="0" w:right="0" w:firstLine="560"/>
        <w:spacing w:before="450" w:after="450" w:line="312" w:lineRule="auto"/>
      </w:pPr>
      <w:r>
        <w:rPr>
          <w:rFonts w:ascii="宋体" w:hAnsi="宋体" w:eastAsia="宋体" w:cs="宋体"/>
          <w:color w:val="000"/>
          <w:sz w:val="28"/>
          <w:szCs w:val="28"/>
        </w:rPr>
        <w:t xml:space="preserve">（１）发货前，制造厂应对货物的质量，规格，性能和数量／重量作精密全面的检验，并出具证明书，证明货物符合本合同规定。质量证明书应附有制造厂试验项目和结果的报告。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２）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（３）如货物的质量和规格与合同规定不符，买方将申请商检局进行检验，并凭检验报告有权向卖方索赔（包括换货）。所有费用（检验费，退货和换货的运费，保险费，仓储费和装卸费等）均应由卖方承担。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（４）若买方提出索赔后三十天内卖方未予答复，则认为卖方已接受上述索赔。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１５．人力不可抗拒：凡是制造或装船运输过程中，因人力不可抗拒的事故，致使卖方推迟交货或不能交货时，卖方可不负责任。但发生上述事故时，卖方应立即通知买方，并在十四日内，给买方航寄一份由当局主管政府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１６．迟交货罚款：除本合同第１５条规定的人力不可抗拒原因外，如卖方不能按合同规定的时间交货，买方应同意在卖方支付罚款的条件下延期交货。罚款可由支付银行在议付货款时扣除，但罚款不得超过迟交货物总价的５％。罚款率按每七天收０．５％，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１７．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１８．补充条款：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买方：______ 卖方：_______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货物购买合同书简约 货物购买合同达不到要求赔偿金额上限篇十一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货物购买合同达不到要求赔偿金额上限篇十二</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货物购买合同达不到要求赔偿金额上限篇十三</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