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医院投资协议合同(三篇)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医院投资合作协议 医院投资协议合同一甲方： 天下迪(上海)投资有限公司乙方： 湖北大康集团公司鉴于甲方拥有良好的资本运作能力和强劲的市场开拓能力，乙方拥有丰富的社会资源和成熟的项目管理经验。根据《中华人民共和国公司法》和《中华人民共和国合同...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医院投资协议合同一</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医院投资协议合同二</w:t>
      </w:r>
    </w:p>
    <w:p>
      <w:pPr>
        <w:ind w:left="0" w:right="0" w:firstLine="560"/>
        <w:spacing w:before="450" w:after="450" w:line="312" w:lineRule="auto"/>
      </w:pPr>
      <w:r>
        <w:rPr>
          <w:rFonts w:ascii="宋体" w:hAnsi="宋体" w:eastAsia="宋体" w:cs="宋体"/>
          <w:color w:val="000"/>
          <w:sz w:val="28"/>
          <w:szCs w:val="28"/>
        </w:rPr>
        <w:t xml:space="preserve">甲方： ，居民身份证号码 ，住所地 ，电话 乙方： ，居民身份证号码 ，住所地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宋体" w:hAnsi="宋体" w:eastAsia="宋体" w:cs="宋体"/>
          <w:color w:val="000"/>
          <w:sz w:val="28"/>
          <w:szCs w:val="28"/>
        </w:rPr>
        <w:t xml:space="preserve">2、协议一方因特殊原因需转让股权的，应以合理价格将所持有股权转让给另一方股东，除非经另一方股东书面同意，不得转让给第三方人。</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整合卫生资源，发挥联合优势，发展医疗卫生事业，实施好医保、新型农村合作医疗政策，努力解决老百姓“看病难、看病贵”问题，经双方充分协商，甲方决定将位于四川省遂宁市开善东路325号交由乙方实行合作经营管理。为了使合作健康有序开展，特订立本合同：</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医院名称及科室设置：妇科(所有一切妇科疾病)、泌尿外科(泌尿系疾病、前列腺、包皮包茎、肛肠、腋臭等各种男科疾病)、耳鼻喉科、口腔科、为确保以上科室医疗安全设相关的内科辅助及(肝胆、胃肠科)、医学影像科、医学检验科、麻醉科、皮肤科，)、相关科室的业务活动开展，医护人员工资、福利待遇的费用开支，实行统一收费、独立核算，自负盈亏、责任自负。甲方中医科不得收治乙方开展相关业务的病种，母婴保健资质双方提供相关的材料和资质，甲方协助办理，费用乙方自负，为确保双方科室的利益，双方不得以任何理由接诊对方所经营科室的各种病种。甲方为乙方提供业务用房场地。在不影响房屋建筑设计结构及安全隐患的前提下，乙方认为需装修的业务用房及诊疗场所，征得甲方同意后可以</w:t>
      </w:r>
    </w:p>
    <w:p>
      <w:pPr>
        <w:ind w:left="0" w:right="0" w:firstLine="560"/>
        <w:spacing w:before="450" w:after="450" w:line="312" w:lineRule="auto"/>
      </w:pPr>
      <w:r>
        <w:rPr>
          <w:rFonts w:ascii="宋体" w:hAnsi="宋体" w:eastAsia="宋体" w:cs="宋体"/>
          <w:color w:val="000"/>
          <w:sz w:val="28"/>
          <w:szCs w:val="28"/>
        </w:rPr>
        <w:t xml:space="preserve">进行装修，其费用全部由乙方负责。病房安装呼叫系统、监控系统、科室所需的诊断、检查、治疗设施设备，概由乙方负责全部费用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2，甲方应提供现有新楼一楼一间、急诊科室共用、二楼整体业务用房为乙方业务所需;</w:t>
      </w:r>
    </w:p>
    <w:p>
      <w:pPr>
        <w:ind w:left="0" w:right="0" w:firstLine="560"/>
        <w:spacing w:before="450" w:after="450" w:line="312" w:lineRule="auto"/>
      </w:pPr>
      <w:r>
        <w:rPr>
          <w:rFonts w:ascii="宋体" w:hAnsi="宋体" w:eastAsia="宋体" w:cs="宋体"/>
          <w:color w:val="000"/>
          <w:sz w:val="28"/>
          <w:szCs w:val="28"/>
        </w:rPr>
        <w:t xml:space="preserve">3，新医院三至四楼为甲乙双方共同收治住院院人使用、六楼提供业务用房一套(二室一厅一厨一卫)供乙方办公使用，老院一楼二楼四楼提供乙方使用;</w:t>
      </w:r>
    </w:p>
    <w:p>
      <w:pPr>
        <w:ind w:left="0" w:right="0" w:firstLine="560"/>
        <w:spacing w:before="450" w:after="450" w:line="312" w:lineRule="auto"/>
      </w:pPr>
      <w:r>
        <w:rPr>
          <w:rFonts w:ascii="宋体" w:hAnsi="宋体" w:eastAsia="宋体" w:cs="宋体"/>
          <w:color w:val="000"/>
          <w:sz w:val="28"/>
          <w:szCs w:val="28"/>
        </w:rPr>
        <w:t xml:space="preserve">4、甲方为乙方提供业务用房场，在不影响房屋建筑设计结构及安全隐患的前提下，乙方认为需要装修的业务用房及诊疗场所，征得甲方同意后可以进行装修，其费全部由乙方负责，病房需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5、乙方按月向甲方结清支付水电气及医疗垃圾处理费和相关协议约定应承担的各项费用。</w:t>
      </w:r>
    </w:p>
    <w:p>
      <w:pPr>
        <w:ind w:left="0" w:right="0" w:firstLine="560"/>
        <w:spacing w:before="450" w:after="450" w:line="312" w:lineRule="auto"/>
      </w:pPr>
      <w:r>
        <w:rPr>
          <w:rFonts w:ascii="宋体" w:hAnsi="宋体" w:eastAsia="宋体" w:cs="宋体"/>
          <w:color w:val="000"/>
          <w:sz w:val="28"/>
          <w:szCs w:val="28"/>
        </w:rPr>
        <w:t xml:space="preserve">6、现有医保相关政策乙方享有同等条件开展;</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合同期限：拾年，自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乙方在合作期间如转让给第三方经营需征得甲方书面同意，否则视为违约。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 甲方院内的绿化与院内道路设施建设;</w:t>
      </w:r>
    </w:p>
    <w:p>
      <w:pPr>
        <w:ind w:left="0" w:right="0" w:firstLine="560"/>
        <w:spacing w:before="450" w:after="450" w:line="312" w:lineRule="auto"/>
      </w:pPr>
      <w:r>
        <w:rPr>
          <w:rFonts w:ascii="宋体" w:hAnsi="宋体" w:eastAsia="宋体" w:cs="宋体"/>
          <w:color w:val="000"/>
          <w:sz w:val="28"/>
          <w:szCs w:val="28"/>
        </w:rPr>
        <w:t xml:space="preserve">2、 妇科(所有一切妇科病)、泌尿外科(泌尿系疾病、前列腺、</w:t>
      </w:r>
    </w:p>
    <w:p>
      <w:pPr>
        <w:ind w:left="0" w:right="0" w:firstLine="560"/>
        <w:spacing w:before="450" w:after="450" w:line="312" w:lineRule="auto"/>
      </w:pPr>
      <w:r>
        <w:rPr>
          <w:rFonts w:ascii="宋体" w:hAnsi="宋体" w:eastAsia="宋体" w:cs="宋体"/>
          <w:color w:val="000"/>
          <w:sz w:val="28"/>
          <w:szCs w:val="28"/>
        </w:rPr>
        <w:t xml:space="preserve">包皮包茎、肛肠、腋臭等各种男科疾病)、耳鼻喉科、口腔科、</w:t>
      </w:r>
    </w:p>
    <w:p>
      <w:pPr>
        <w:ind w:left="0" w:right="0" w:firstLine="560"/>
        <w:spacing w:before="450" w:after="450" w:line="312" w:lineRule="auto"/>
      </w:pPr>
      <w:r>
        <w:rPr>
          <w:rFonts w:ascii="宋体" w:hAnsi="宋体" w:eastAsia="宋体" w:cs="宋体"/>
          <w:color w:val="000"/>
          <w:sz w:val="28"/>
          <w:szCs w:val="28"/>
        </w:rPr>
        <w:t xml:space="preserve">内科(肝胆、胃肠)、医学影像科、医学检验科、麻醉科、皮</w:t>
      </w:r>
    </w:p>
    <w:p>
      <w:pPr>
        <w:ind w:left="0" w:right="0" w:firstLine="560"/>
        <w:spacing w:before="450" w:after="450" w:line="312" w:lineRule="auto"/>
      </w:pPr>
      <w:r>
        <w:rPr>
          <w:rFonts w:ascii="宋体" w:hAnsi="宋体" w:eastAsia="宋体" w:cs="宋体"/>
          <w:color w:val="000"/>
          <w:sz w:val="28"/>
          <w:szCs w:val="28"/>
        </w:rPr>
        <w:t xml:space="preserve">肤科;</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1、合同签订即享有对所合作科室的经营管理权。</w:t>
      </w:r>
    </w:p>
    <w:p>
      <w:pPr>
        <w:ind w:left="0" w:right="0" w:firstLine="560"/>
        <w:spacing w:before="450" w:after="450" w:line="312" w:lineRule="auto"/>
      </w:pPr>
      <w:r>
        <w:rPr>
          <w:rFonts w:ascii="宋体" w:hAnsi="宋体" w:eastAsia="宋体" w:cs="宋体"/>
          <w:color w:val="000"/>
          <w:sz w:val="28"/>
          <w:szCs w:val="28"/>
        </w:rPr>
        <w:t xml:space="preserve">2、对新投资形成的资产享有所有权。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3、积极开展经营活动，促进医疗业务健康的发展。</w:t>
      </w:r>
    </w:p>
    <w:p>
      <w:pPr>
        <w:ind w:left="0" w:right="0" w:firstLine="560"/>
        <w:spacing w:before="450" w:after="450" w:line="312" w:lineRule="auto"/>
      </w:pPr>
      <w:r>
        <w:rPr>
          <w:rFonts w:ascii="宋体" w:hAnsi="宋体" w:eastAsia="宋体" w:cs="宋体"/>
          <w:color w:val="000"/>
          <w:sz w:val="28"/>
          <w:szCs w:val="28"/>
        </w:rPr>
        <w:t xml:space="preserve">4、有权对医院原有人事制度、分配制度、内部运行机制等进行改 革。</w:t>
      </w:r>
    </w:p>
    <w:p>
      <w:pPr>
        <w:ind w:left="0" w:right="0" w:firstLine="560"/>
        <w:spacing w:before="450" w:after="450" w:line="312" w:lineRule="auto"/>
      </w:pPr>
      <w:r>
        <w:rPr>
          <w:rFonts w:ascii="宋体" w:hAnsi="宋体" w:eastAsia="宋体" w:cs="宋体"/>
          <w:color w:val="000"/>
          <w:sz w:val="28"/>
          <w:szCs w:val="28"/>
        </w:rPr>
        <w:t xml:space="preserve">5、有权引进资金、技术、人才，扩大医疗业务范围，重点突出专科特色。</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1、必须遵守国家法律法规及相关政策，严格按照规定开展各项医疗活动，聘用的医生护士必须具备国家颁发的执业医师证、执业医师资格证、执业护士证、执业护士资格证，经变更登记注册后方能上岗。</w:t>
      </w:r>
    </w:p>
    <w:p>
      <w:pPr>
        <w:ind w:left="0" w:right="0" w:firstLine="560"/>
        <w:spacing w:before="450" w:after="450" w:line="312" w:lineRule="auto"/>
      </w:pPr>
      <w:r>
        <w:rPr>
          <w:rFonts w:ascii="宋体" w:hAnsi="宋体" w:eastAsia="宋体" w:cs="宋体"/>
          <w:color w:val="000"/>
          <w:sz w:val="28"/>
          <w:szCs w:val="28"/>
        </w:rPr>
        <w:t xml:space="preserve">2、应加强科内业务技术人员思想素质教育，工作敬业精神、服务态度、工作作风、劳动纪律培训的都育提高，服从甲方制定的医疗服务，行政管理的各项规章制度，增进医患沟通，严格医疗技术操作规范，认真完成各项医疗文书书写记录，杜绝医疗差错纠风事故发生，确保医疗</w:t>
      </w:r>
    </w:p>
    <w:p>
      <w:pPr>
        <w:ind w:left="0" w:right="0" w:firstLine="560"/>
        <w:spacing w:before="450" w:after="450" w:line="312" w:lineRule="auto"/>
      </w:pPr>
      <w:r>
        <w:rPr>
          <w:rFonts w:ascii="宋体" w:hAnsi="宋体" w:eastAsia="宋体" w:cs="宋体"/>
          <w:color w:val="000"/>
          <w:sz w:val="28"/>
          <w:szCs w:val="28"/>
        </w:rPr>
        <w:t xml:space="preserve">服务活过程中的医疗安全，乙方在医疗活动中所产生的差错纠纷事故，处理协调的一切费用及法律责任概由乙方全部负责，甲方全面积极配合协调处理</w:t>
      </w:r>
    </w:p>
    <w:p>
      <w:pPr>
        <w:ind w:left="0" w:right="0" w:firstLine="560"/>
        <w:spacing w:before="450" w:after="450" w:line="312" w:lineRule="auto"/>
      </w:pPr>
      <w:r>
        <w:rPr>
          <w:rFonts w:ascii="宋体" w:hAnsi="宋体" w:eastAsia="宋体" w:cs="宋体"/>
          <w:color w:val="000"/>
          <w:sz w:val="28"/>
          <w:szCs w:val="28"/>
        </w:rPr>
        <w:t xml:space="preserve">3、积极拓展业务，加强医院管理，满足人民群众日益增长的医疗服务需求。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4、有义务协助做好医院所在地社区公共卫生服务工作。</w:t>
      </w:r>
    </w:p>
    <w:p>
      <w:pPr>
        <w:ind w:left="0" w:right="0" w:firstLine="560"/>
        <w:spacing w:before="450" w:after="450" w:line="312" w:lineRule="auto"/>
      </w:pPr>
      <w:r>
        <w:rPr>
          <w:rFonts w:ascii="宋体" w:hAnsi="宋体" w:eastAsia="宋体" w:cs="宋体"/>
          <w:color w:val="000"/>
          <w:sz w:val="28"/>
          <w:szCs w:val="28"/>
        </w:rPr>
        <w:t xml:space="preserve">5、乙方在协议期间内所从事开展的业务范围，临床业务诊疗活动必须严格执行医疗技术操作规程，完善相关医疗文书资料，在国家法律法规政策界定的原则基础上，从事开展上述科室的各项诊疗服务活动，严格执行国家物价政策及遂宁市物价局、卫生局联合制定下发的医疗服务收费标准、药品最高零售挂网价格，一次性材料的加价率，乙方若发生违法的医疗服务行为及违反收费价格，经主管部门处罚，概由乙方承担解决处理问题发生的一切费用开支及法律责任。</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甲方全权负责医院的行政管理及业务技术的指导工作，乙方有义务、有责任积极配合，支持配合甲方的`医院管理工作。甲方有责任、有义务积极协助乙方在院的业务工作开展，协助办理相关项目的行政审批。属甲方合作前存在的手续资质缺陷所开支的费用由甲方负责承担。属专服务于乙方的费用由乙方承担。</w:t>
      </w:r>
    </w:p>
    <w:p>
      <w:pPr>
        <w:ind w:left="0" w:right="0" w:firstLine="560"/>
        <w:spacing w:before="450" w:after="450" w:line="312" w:lineRule="auto"/>
      </w:pPr>
      <w:r>
        <w:rPr>
          <w:rFonts w:ascii="宋体" w:hAnsi="宋体" w:eastAsia="宋体" w:cs="宋体"/>
          <w:color w:val="000"/>
          <w:sz w:val="28"/>
          <w:szCs w:val="28"/>
        </w:rPr>
        <w:t xml:space="preserve">2、有权对乙方的服务行为进行监督检查，可定期或不定期地对甲方基本医疗服务等各项工作予以考核评估。</w:t>
      </w:r>
    </w:p>
    <w:p>
      <w:pPr>
        <w:ind w:left="0" w:right="0" w:firstLine="560"/>
        <w:spacing w:before="450" w:after="450" w:line="312" w:lineRule="auto"/>
      </w:pPr>
      <w:r>
        <w:rPr>
          <w:rFonts w:ascii="宋体" w:hAnsi="宋体" w:eastAsia="宋体" w:cs="宋体"/>
          <w:color w:val="000"/>
          <w:sz w:val="28"/>
          <w:szCs w:val="28"/>
        </w:rPr>
        <w:t xml:space="preserve">3、有权对医院的综合治理、计划生育、精神文明建设等予以领导、</w:t>
      </w:r>
    </w:p>
    <w:p>
      <w:pPr>
        <w:ind w:left="0" w:right="0" w:firstLine="560"/>
        <w:spacing w:before="450" w:after="450" w:line="312" w:lineRule="auto"/>
      </w:pPr>
      <w:r>
        <w:rPr>
          <w:rFonts w:ascii="宋体" w:hAnsi="宋体" w:eastAsia="宋体" w:cs="宋体"/>
          <w:color w:val="000"/>
          <w:sz w:val="28"/>
          <w:szCs w:val="28"/>
        </w:rPr>
        <w:t xml:space="preserve">指导、检查。</w:t>
      </w:r>
    </w:p>
    <w:p>
      <w:pPr>
        <w:ind w:left="0" w:right="0" w:firstLine="560"/>
        <w:spacing w:before="450" w:after="450" w:line="312" w:lineRule="auto"/>
      </w:pPr>
      <w:r>
        <w:rPr>
          <w:rFonts w:ascii="宋体" w:hAnsi="宋体" w:eastAsia="宋体" w:cs="宋体"/>
          <w:color w:val="000"/>
          <w:sz w:val="28"/>
          <w:szCs w:val="28"/>
        </w:rPr>
        <w:t xml:space="preserve">4、有权加强党、团、工会、妇委会等群团组织建设，并随时督促、检查、指导和规范。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5、乙方应严格执行医疗行为规范及法律、法规，甲方有权对乙方守法经营情况进行监督，因违法经营造成的后果由乙方承担。</w:t>
      </w:r>
    </w:p>
    <w:p>
      <w:pPr>
        <w:ind w:left="0" w:right="0" w:firstLine="560"/>
        <w:spacing w:before="450" w:after="450" w:line="312" w:lineRule="auto"/>
      </w:pPr>
      <w:r>
        <w:rPr>
          <w:rFonts w:ascii="宋体" w:hAnsi="宋体" w:eastAsia="宋体" w:cs="宋体"/>
          <w:color w:val="000"/>
          <w:sz w:val="28"/>
          <w:szCs w:val="28"/>
        </w:rPr>
        <w:t xml:space="preserve">6、乙方入住医院享有城镇职工、居民、新农合医疗保险的病人入院收治权利其病人住院费用按医保、农合办与医院签订的年度协议标准执行，甲方不扣留乙方应享受的实际报销费用，但严格要求乙方不在医保、新农合保险病人入院收治上违法违规操作市场营销，发现违法违规收治医保、新农合保险病人，甲方有权予以制止，或终止乙方收治医保、新农合保险病人入院治疗，触犯医保、新农合法律法规政策规定，及被扣拨款项，解决问题所产生的一切费用由乙方全权负责承担，触犯刑律乙方应承担法律责任。</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1、乙方涉及到进入医院对公账号的钱，甲方应及时给乙方，使用印章时甲方应积极配合监管使用，及时协助办理各种所需审批手续。</w:t>
      </w:r>
    </w:p>
    <w:p>
      <w:pPr>
        <w:ind w:left="0" w:right="0" w:firstLine="560"/>
        <w:spacing w:before="450" w:after="450" w:line="312" w:lineRule="auto"/>
      </w:pPr>
      <w:r>
        <w:rPr>
          <w:rFonts w:ascii="宋体" w:hAnsi="宋体" w:eastAsia="宋体" w:cs="宋体"/>
          <w:color w:val="000"/>
          <w:sz w:val="28"/>
          <w:szCs w:val="28"/>
        </w:rPr>
        <w:t xml:space="preserve">2、乙方开展符合本合同约定和法律法规规定的各项工作，甲方不得擅自干涉乙方的经营管理。</w:t>
      </w:r>
    </w:p>
    <w:p>
      <w:pPr>
        <w:ind w:left="0" w:right="0" w:firstLine="560"/>
        <w:spacing w:before="450" w:after="450" w:line="312" w:lineRule="auto"/>
      </w:pPr>
      <w:r>
        <w:rPr>
          <w:rFonts w:ascii="宋体" w:hAnsi="宋体" w:eastAsia="宋体" w:cs="宋体"/>
          <w:color w:val="000"/>
          <w:sz w:val="28"/>
          <w:szCs w:val="28"/>
        </w:rPr>
        <w:t xml:space="preserve">3、积极支持乙方开展医疗服务、公共卫生、预防保健、社区服务等各项公益性服务工作。</w:t>
      </w:r>
    </w:p>
    <w:p>
      <w:pPr>
        <w:ind w:left="0" w:right="0" w:firstLine="560"/>
        <w:spacing w:before="450" w:after="450" w:line="312" w:lineRule="auto"/>
      </w:pPr>
      <w:r>
        <w:rPr>
          <w:rFonts w:ascii="宋体" w:hAnsi="宋体" w:eastAsia="宋体" w:cs="宋体"/>
          <w:color w:val="000"/>
          <w:sz w:val="28"/>
          <w:szCs w:val="28"/>
        </w:rPr>
        <w:t xml:space="preserve">4、积极协调各管理部门的关系，协助乙方解决各种纠纷和矛盾。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2025-06-15T15:01:28+08:00</dcterms:created>
  <dcterms:modified xsi:type="dcterms:W3CDTF">2025-06-15T15:01:28+08:00</dcterms:modified>
</cp:coreProperties>
</file>

<file path=docProps/custom.xml><?xml version="1.0" encoding="utf-8"?>
<Properties xmlns="http://schemas.openxmlformats.org/officeDocument/2006/custom-properties" xmlns:vt="http://schemas.openxmlformats.org/officeDocument/2006/docPropsVTypes"/>
</file>