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2024年建筑水电工程监理合同(85篇)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水电工程监理合同一签定日期：__年_月_日甲方（发包方）：身份证号：乙方（承包方）：身份证号：依照《^v^合同法》和《^v^建筑法》及其他有关法律、行政法规，遵循平等、自愿、公平、诚实和信用的原则，双方就陕西通惠环保人力设备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建筑水电工程监理合同一</w:t>
      </w:r>
    </w:p>
    <w:p>
      <w:pPr>
        <w:ind w:left="0" w:right="0" w:firstLine="560"/>
        <w:spacing w:before="450" w:after="450" w:line="312" w:lineRule="auto"/>
      </w:pPr>
      <w:r>
        <w:rPr>
          <w:rFonts w:ascii="宋体" w:hAnsi="宋体" w:eastAsia="宋体" w:cs="宋体"/>
          <w:color w:val="000"/>
          <w:sz w:val="28"/>
          <w:szCs w:val="28"/>
        </w:rPr>
        <w:t xml:space="preserve">签定日期：__年_月_日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元/人次；赤膊穿拖鞋施工罚款__/人次；悬空抛物罚款__元/人次；井字架吊篮乘人罚款__元/人次；打架斗殴出现一次，处以__元的罚款，除追究其责任外，情节严重的交当地执法部门处理；不服从现场管理、指出问题而不及时整改者罚款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1、此合同一式_份，双方签字后生效，具有相同的法律效力，各执_份为凭，存档_份，并作为甲乙双方当事人法律依据。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建筑水电工程监理合同五</w:t>
      </w:r>
    </w:p>
    <w:p>
      <w:pPr>
        <w:ind w:left="0" w:right="0" w:firstLine="560"/>
        <w:spacing w:before="450" w:after="450" w:line="312" w:lineRule="auto"/>
      </w:pPr>
      <w:r>
        <w:rPr>
          <w:rFonts w:ascii="宋体" w:hAnsi="宋体" w:eastAsia="宋体" w:cs="宋体"/>
          <w:color w:val="000"/>
          <w:sz w:val="28"/>
          <w:szCs w:val="28"/>
        </w:rPr>
        <w:t xml:space="preserve">甲方：(简称甲方)____</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平方米，(竣工建筑面积与设计建筑面积±1%的按设计面积计算，超出1%的按实际面积结算，结算单价不变。)按每平方元计算，合计金额为：____元整(￥：____)。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本合同执行过程中，如一方违约，按《^v^合同法》的规定进行处理。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1、总工期__________________ 。</w:t>
      </w:r>
    </w:p>
    <w:p>
      <w:pPr>
        <w:ind w:left="0" w:right="0" w:firstLine="560"/>
        <w:spacing w:before="450" w:after="450" w:line="312" w:lineRule="auto"/>
      </w:pPr>
      <w:r>
        <w:rPr>
          <w:rFonts w:ascii="宋体" w:hAnsi="宋体" w:eastAsia="宋体" w:cs="宋体"/>
          <w:color w:val="000"/>
          <w:sz w:val="28"/>
          <w:szCs w:val="28"/>
        </w:rPr>
        <w:t xml:space="preserve">2、开工日期__________________ 。</w:t>
      </w:r>
    </w:p>
    <w:p>
      <w:pPr>
        <w:ind w:left="0" w:right="0" w:firstLine="560"/>
        <w:spacing w:before="450" w:after="450" w:line="312" w:lineRule="auto"/>
      </w:pPr>
      <w:r>
        <w:rPr>
          <w:rFonts w:ascii="宋体" w:hAnsi="宋体" w:eastAsia="宋体" w:cs="宋体"/>
          <w:color w:val="000"/>
          <w:sz w:val="28"/>
          <w:szCs w:val="28"/>
        </w:rPr>
        <w:t xml:space="preserve">3、竣工日期__________________ 。</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1、踢脚线打好、凿打线槽及凿砖墙体完成付_____________%，水电安装完、水泥沙浆补好线槽和水管槽付__________%，开关、插座板、水龙头、热水器/灯具等与水电安装有关内容安装完后三个月后付。</w:t>
      </w:r>
    </w:p>
    <w:p>
      <w:pPr>
        <w:ind w:left="0" w:right="0" w:firstLine="560"/>
        <w:spacing w:before="450" w:after="450" w:line="312" w:lineRule="auto"/>
      </w:pPr>
      <w:r>
        <w:rPr>
          <w:rFonts w:ascii="宋体" w:hAnsi="宋体" w:eastAsia="宋体" w:cs="宋体"/>
          <w:color w:val="000"/>
          <w:sz w:val="28"/>
          <w:szCs w:val="28"/>
        </w:rPr>
        <w:t xml:space="preserve">人民币_______________元(大写_______________)(双方协商包干价)</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建筑水电工程监理合同七</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建筑水电工程监理合同八</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4"/>
          <w:szCs w:val="34"/>
          <w:b w:val="1"/>
          <w:bCs w:val="1"/>
        </w:rPr>
        <w:t xml:space="preserve">建筑水电工程监理合同篇十一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建筑水电工程监理合同篇十二</w:t>
      </w:r>
    </w:p>
    <w:p>
      <w:pPr>
        <w:ind w:left="0" w:right="0" w:firstLine="560"/>
        <w:spacing w:before="450" w:after="450" w:line="312" w:lineRule="auto"/>
      </w:pPr>
      <w:r>
        <w:rPr>
          <w:rFonts w:ascii="宋体" w:hAnsi="宋体" w:eastAsia="宋体" w:cs="宋体"/>
          <w:color w:val="000"/>
          <w:sz w:val="28"/>
          <w:szCs w:val="28"/>
        </w:rPr>
        <w:t xml:space="preserve">池州市三范至江口道路工程竣工总结</w:t>
      </w:r>
    </w:p>
    <w:p>
      <w:pPr>
        <w:ind w:left="0" w:right="0" w:firstLine="560"/>
        <w:spacing w:before="450" w:after="450" w:line="312" w:lineRule="auto"/>
      </w:pPr>
      <w:r>
        <w:rPr>
          <w:rFonts w:ascii="宋体" w:hAnsi="宋体" w:eastAsia="宋体" w:cs="宋体"/>
          <w:color w:val="000"/>
          <w:sz w:val="28"/>
          <w:szCs w:val="28"/>
        </w:rPr>
        <w:t xml:space="preserve">池州市三范至江口道路工程是池州市经济开发区的外围通道，为池州市经济开发区的规划、发展、建设提供服务。本项目起于321省道k127，三范加油站门前，于池州市东外环道路重点重合，起点桩号k0+000，路线经过贺嘴、艾家桥、吴家墩、江口、泥洲港，于泥洲港港区已建成的水泥砼路线中线相接，终点桩号k4+。路线全长公里。本工程分两阶段实施，一期为本合同施工范围，主要包括：⑪、k0+000～k3+000：路基宽度30米，路面宽度24米，分幅：3米土路肩+24米行车道+3米土路肩。⑫、k3+000～k4+：路基宽度17米，路面宽度14米，分幅：米土路肩+14米行车道+米土路肩。⑬、桥涵。⑭、环境保护，交通标志及沿线设施等。合同施工期为：20xx年5月16日至20xx年12月31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工程项目名称：池州市三范至江口道路工程</w:t>
      </w:r>
    </w:p>
    <w:p>
      <w:pPr>
        <w:ind w:left="0" w:right="0" w:firstLine="560"/>
        <w:spacing w:before="450" w:after="450" w:line="312" w:lineRule="auto"/>
      </w:pPr>
      <w:r>
        <w:rPr>
          <w:rFonts w:ascii="宋体" w:hAnsi="宋体" w:eastAsia="宋体" w:cs="宋体"/>
          <w:color w:val="000"/>
          <w:sz w:val="28"/>
          <w:szCs w:val="28"/>
        </w:rPr>
        <w:t xml:space="preserve">建设单位：池州市交通局</w:t>
      </w:r>
    </w:p>
    <w:p>
      <w:pPr>
        <w:ind w:left="0" w:right="0" w:firstLine="560"/>
        <w:spacing w:before="450" w:after="450" w:line="312" w:lineRule="auto"/>
      </w:pPr>
      <w:r>
        <w:rPr>
          <w:rFonts w:ascii="宋体" w:hAnsi="宋体" w:eastAsia="宋体" w:cs="宋体"/>
          <w:color w:val="000"/>
          <w:sz w:val="28"/>
          <w:szCs w:val="28"/>
        </w:rPr>
        <w:t xml:space="preserve">投资单位：池州市华盛路桥投资有限公司</w:t>
      </w:r>
    </w:p>
    <w:p>
      <w:pPr>
        <w:ind w:left="0" w:right="0" w:firstLine="560"/>
        <w:spacing w:before="450" w:after="450" w:line="312" w:lineRule="auto"/>
      </w:pPr>
      <w:r>
        <w:rPr>
          <w:rFonts w:ascii="宋体" w:hAnsi="宋体" w:eastAsia="宋体" w:cs="宋体"/>
          <w:color w:val="000"/>
          <w:sz w:val="28"/>
          <w:szCs w:val="28"/>
        </w:rPr>
        <w:t xml:space="preserve">设计单位：安徽国顺交通咨询有限公司</w:t>
      </w:r>
    </w:p>
    <w:p>
      <w:pPr>
        <w:ind w:left="0" w:right="0" w:firstLine="560"/>
        <w:spacing w:before="450" w:after="450" w:line="312" w:lineRule="auto"/>
      </w:pPr>
      <w:r>
        <w:rPr>
          <w:rFonts w:ascii="宋体" w:hAnsi="宋体" w:eastAsia="宋体" w:cs="宋体"/>
          <w:color w:val="000"/>
          <w:sz w:val="28"/>
          <w:szCs w:val="28"/>
        </w:rPr>
        <w:t xml:space="preserve">监督单位：池州市交通道路质量监督检测站</w:t>
      </w:r>
    </w:p>
    <w:p>
      <w:pPr>
        <w:ind w:left="0" w:right="0" w:firstLine="560"/>
        <w:spacing w:before="450" w:after="450" w:line="312" w:lineRule="auto"/>
      </w:pPr>
      <w:r>
        <w:rPr>
          <w:rFonts w:ascii="宋体" w:hAnsi="宋体" w:eastAsia="宋体" w:cs="宋体"/>
          <w:color w:val="000"/>
          <w:sz w:val="28"/>
          <w:szCs w:val="28"/>
        </w:rPr>
        <w:t xml:space="preserve">监理单位：安徽省高等级公路监理公司</w:t>
      </w:r>
    </w:p>
    <w:p>
      <w:pPr>
        <w:ind w:left="0" w:right="0" w:firstLine="560"/>
        <w:spacing w:before="450" w:after="450" w:line="312" w:lineRule="auto"/>
      </w:pPr>
      <w:r>
        <w:rPr>
          <w:rFonts w:ascii="宋体" w:hAnsi="宋体" w:eastAsia="宋体" w:cs="宋体"/>
          <w:color w:val="000"/>
          <w:sz w:val="28"/>
          <w:szCs w:val="28"/>
        </w:rPr>
        <w:t xml:space="preserve">施工单位：镇江润扬交通工程处</w:t>
      </w:r>
    </w:p>
    <w:p>
      <w:pPr>
        <w:ind w:left="0" w:right="0" w:firstLine="560"/>
        <w:spacing w:before="450" w:after="450" w:line="312" w:lineRule="auto"/>
      </w:pPr>
      <w:r>
        <w:rPr>
          <w:rFonts w:ascii="宋体" w:hAnsi="宋体" w:eastAsia="宋体" w:cs="宋体"/>
          <w:color w:val="000"/>
          <w:sz w:val="28"/>
          <w:szCs w:val="28"/>
        </w:rPr>
        <w:t xml:space="preserve">2、 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 工程项目自然条件概况</w:t>
      </w:r>
    </w:p>
    <w:p>
      <w:pPr>
        <w:ind w:left="0" w:right="0" w:firstLine="560"/>
        <w:spacing w:before="450" w:after="450" w:line="312" w:lineRule="auto"/>
      </w:pPr>
      <w:r>
        <w:rPr>
          <w:rFonts w:ascii="宋体" w:hAnsi="宋体" w:eastAsia="宋体" w:cs="宋体"/>
          <w:color w:val="000"/>
          <w:sz w:val="28"/>
          <w:szCs w:val="28"/>
        </w:rPr>
        <w:t xml:space="preserve">4、 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 设计标准及验收标准</w:t>
      </w:r>
    </w:p>
    <w:p>
      <w:pPr>
        <w:ind w:left="0" w:right="0" w:firstLine="560"/>
        <w:spacing w:before="450" w:after="450" w:line="312" w:lineRule="auto"/>
      </w:pPr>
      <w:r>
        <w:rPr>
          <w:rFonts w:ascii="宋体" w:hAnsi="宋体" w:eastAsia="宋体" w:cs="宋体"/>
          <w:color w:val="000"/>
          <w:sz w:val="28"/>
          <w:szCs w:val="28"/>
        </w:rPr>
        <w:t xml:space="preserve">⑪、本项目一期设计标准为道路二级：k0+000～k3+000段设计速度80km/h，城市快速路。k3+000～k4+段设计速度为60km/h，城市主干道。 ⑫、路面砼等级为c40，厚度为24cm。</w:t>
      </w:r>
    </w:p>
    <w:p>
      <w:pPr>
        <w:ind w:left="0" w:right="0" w:firstLine="560"/>
        <w:spacing w:before="450" w:after="450" w:line="312" w:lineRule="auto"/>
      </w:pPr>
      <w:r>
        <w:rPr>
          <w:rFonts w:ascii="宋体" w:hAnsi="宋体" w:eastAsia="宋体" w:cs="宋体"/>
          <w:color w:val="000"/>
          <w:sz w:val="28"/>
          <w:szCs w:val="28"/>
        </w:rPr>
        <w:t xml:space="preserve">⑬、水泥稳定碎石层为5%水泥剂量，厚度为32cm，抗压模亮1500mpa，七天抗压强度不小于，压实度不小于97%。级配碎石压实度不小于96%，厚度为20cm。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⑭、8%石灰改善土，压实度不小于95%，厚度为40cm。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⑮、6%石灰改善土不小于96%，上路床0～压实度不小于96%，下路床～压实度不小于96%，上路堤～压实度不小于94%，下路堤以下压实度不小于93%。零填土及路堑路床0～压实度不小于96%。 ⑯、土路基弯沉值不大于272，水稳基层弯沉值不大于41。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⑰、设计及施工执行标准《公路工程技术标准》jtg b01-20xx、《公路路基设计规范》jtg d40-20xx、《城市道路设计规范》cjj 37-90、《公路水泥混凝土路面设计规范》jtg d40-20xx、《公路水泥混凝土路面施工技术规范》jtg f30-20xx、《公路路面基层施工技术规范》jtj 034-20xx、《城市排水工程规划规范》gb50318-20xx、《室外排水设计规范》gbj214-87、《公路路面基层施工技术规范》jtj 034-20xx。</w:t>
      </w:r>
    </w:p>
    <w:p>
      <w:pPr>
        <w:ind w:left="0" w:right="0" w:firstLine="560"/>
        <w:spacing w:before="450" w:after="450" w:line="312" w:lineRule="auto"/>
      </w:pPr>
      <w:r>
        <w:rPr>
          <w:rFonts w:ascii="宋体" w:hAnsi="宋体" w:eastAsia="宋体" w:cs="宋体"/>
          <w:color w:val="000"/>
          <w:sz w:val="28"/>
          <w:szCs w:val="28"/>
        </w:rPr>
        <w:t xml:space="preserve">6、 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 施工四队：负责k3+000～k4+段</w:t>
      </w:r>
    </w:p>
    <w:p>
      <w:pPr>
        <w:ind w:left="0" w:right="0" w:firstLine="560"/>
        <w:spacing w:before="450" w:after="450" w:line="312" w:lineRule="auto"/>
      </w:pPr>
      <w:r>
        <w:rPr>
          <w:rFonts w:ascii="宋体" w:hAnsi="宋体" w:eastAsia="宋体" w:cs="宋体"/>
          <w:color w:val="000"/>
          <w:sz w:val="28"/>
          <w:szCs w:val="28"/>
        </w:rPr>
        <w:t xml:space="preserve">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2025-07-06T23:58:51+08:00</dcterms:created>
  <dcterms:modified xsi:type="dcterms:W3CDTF">2025-07-06T23:58:51+08:00</dcterms:modified>
</cp:coreProperties>
</file>

<file path=docProps/custom.xml><?xml version="1.0" encoding="utf-8"?>
<Properties xmlns="http://schemas.openxmlformats.org/officeDocument/2006/custom-properties" xmlns:vt="http://schemas.openxmlformats.org/officeDocument/2006/docPropsVTypes"/>
</file>