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[202_年精选电视剧]202_年精选药品自查报告</w:t>
      </w:r>
      <w:bookmarkEnd w:id="1"/>
    </w:p>
    <w:p>
      <w:pPr>
        <w:jc w:val="center"/>
        <w:spacing w:before="0" w:after="450"/>
      </w:pPr>
      <w:r>
        <w:rPr>
          <w:rFonts w:ascii="Arial" w:hAnsi="Arial" w:eastAsia="Arial" w:cs="Arial"/>
          <w:color w:val="999999"/>
          <w:sz w:val="20"/>
          <w:szCs w:val="20"/>
        </w:rPr>
        <w:t xml:space="preserve">来源：网络  作者：雨声轻语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对药品安全管理使用开展相关的自查工作有利于提升药品使用的安全性。那药品自查报告有哪些呢?以下本站小编为大家收集整理的药品自查报告的全部内容了，仅供参考，欢迎阅读参考!希望能够帮助到您。　　202_年精选药品自查报告(一)　　为进一步规范...</w:t>
      </w:r>
    </w:p>
    <w:p>
      <w:pPr>
        <w:ind w:left="0" w:right="0" w:firstLine="560"/>
        <w:spacing w:before="450" w:after="450" w:line="312" w:lineRule="auto"/>
      </w:pPr>
      <w:r>
        <w:rPr>
          <w:rFonts w:ascii="宋体" w:hAnsi="宋体" w:eastAsia="宋体" w:cs="宋体"/>
          <w:color w:val="000"/>
          <w:sz w:val="28"/>
          <w:szCs w:val="28"/>
        </w:rPr>
        <w:t xml:space="preserve">　　对药品安全管理使用开展相关的自查工作有利于提升药品使用的安全性。那药品自查报告有哪些呢?以下本站小编为大家收集整理的药品自查报告的全部内容了，仅供参考，欢迎阅读参考!希望能够帮助到您。</w:t>
      </w:r>
    </w:p>
    <w:p>
      <w:pPr>
        <w:ind w:left="0" w:right="0" w:firstLine="560"/>
        <w:spacing w:before="450" w:after="450" w:line="312" w:lineRule="auto"/>
      </w:pPr>
      <w:r>
        <w:rPr>
          <w:rFonts w:ascii="黑体" w:hAnsi="黑体" w:eastAsia="黑体" w:cs="黑体"/>
          <w:color w:val="000000"/>
          <w:sz w:val="36"/>
          <w:szCs w:val="36"/>
          <w:b w:val="1"/>
          <w:bCs w:val="1"/>
        </w:rPr>
        <w:t xml:space="preserve">　　202_年精选药品自查报告(一)</w:t>
      </w:r>
    </w:p>
    <w:p>
      <w:pPr>
        <w:ind w:left="0" w:right="0" w:firstLine="560"/>
        <w:spacing w:before="450" w:after="450" w:line="312" w:lineRule="auto"/>
      </w:pPr>
      <w:r>
        <w:rPr>
          <w:rFonts w:ascii="宋体" w:hAnsi="宋体" w:eastAsia="宋体" w:cs="宋体"/>
          <w:color w:val="000"/>
          <w:sz w:val="28"/>
          <w:szCs w:val="28"/>
        </w:rPr>
        <w:t xml:space="preserve">　　为进一步规范和加强我市麻醉药品、精神药品使用管理，202_年4 -6月份，全市各级卫生行政部门组织开展了辖区内医疗机构麻醉药品和第一类精神药品专项监督检查。现将有关情况通报如下:</w:t>
      </w:r>
    </w:p>
    <w:p>
      <w:pPr>
        <w:ind w:left="0" w:right="0" w:firstLine="560"/>
        <w:spacing w:before="450" w:after="450" w:line="312" w:lineRule="auto"/>
      </w:pPr>
      <w:r>
        <w:rPr>
          <w:rFonts w:ascii="宋体" w:hAnsi="宋体" w:eastAsia="宋体" w:cs="宋体"/>
          <w:color w:val="000"/>
          <w:sz w:val="28"/>
          <w:szCs w:val="28"/>
        </w:rPr>
        <w:t xml:space="preserve">　　一、总体情况</w:t>
      </w:r>
    </w:p>
    <w:p>
      <w:pPr>
        <w:ind w:left="0" w:right="0" w:firstLine="560"/>
        <w:spacing w:before="450" w:after="450" w:line="312" w:lineRule="auto"/>
      </w:pPr>
      <w:r>
        <w:rPr>
          <w:rFonts w:ascii="宋体" w:hAnsi="宋体" w:eastAsia="宋体" w:cs="宋体"/>
          <w:color w:val="000"/>
          <w:sz w:val="28"/>
          <w:szCs w:val="28"/>
        </w:rPr>
        <w:t xml:space="preserve">　　此次检查采取听取汇报、查看资料和实地检查相结合的方式，全市共检查各级各类医疗机构115家，其中使用麻醉药品和第一类精神药品的医疗机构100家，均持有市级卫生行政部门核发的《麻醉药品、第一类精神药品购用印鉴卡》。</w:t>
      </w:r>
    </w:p>
    <w:p>
      <w:pPr>
        <w:ind w:left="0" w:right="0" w:firstLine="560"/>
        <w:spacing w:before="450" w:after="450" w:line="312" w:lineRule="auto"/>
      </w:pPr>
      <w:r>
        <w:rPr>
          <w:rFonts w:ascii="宋体" w:hAnsi="宋体" w:eastAsia="宋体" w:cs="宋体"/>
          <w:color w:val="000"/>
          <w:sz w:val="28"/>
          <w:szCs w:val="28"/>
        </w:rPr>
        <w:t xml:space="preserve">　　从各单位自查和现场检查情况看，我市各级医疗机构对麻醉药品、精神药品使用管理工作较为重视，能积极采取措施，确保麻精药品使用安全，主要体现在:</w:t>
      </w:r>
    </w:p>
    <w:p>
      <w:pPr>
        <w:ind w:left="0" w:right="0" w:firstLine="560"/>
        <w:spacing w:before="450" w:after="450" w:line="312" w:lineRule="auto"/>
      </w:pPr>
      <w:r>
        <w:rPr>
          <w:rFonts w:ascii="宋体" w:hAnsi="宋体" w:eastAsia="宋体" w:cs="宋体"/>
          <w:color w:val="000"/>
          <w:sz w:val="28"/>
          <w:szCs w:val="28"/>
        </w:rPr>
        <w:t xml:space="preserve">　　(一)医疗机构对麻醉药品和第一类精神药品管理法律意识提高。</w:t>
      </w:r>
    </w:p>
    <w:p>
      <w:pPr>
        <w:ind w:left="0" w:right="0" w:firstLine="560"/>
        <w:spacing w:before="450" w:after="450" w:line="312" w:lineRule="auto"/>
      </w:pPr>
      <w:r>
        <w:rPr>
          <w:rFonts w:ascii="宋体" w:hAnsi="宋体" w:eastAsia="宋体" w:cs="宋体"/>
          <w:color w:val="000"/>
          <w:sz w:val="28"/>
          <w:szCs w:val="28"/>
        </w:rPr>
        <w:t xml:space="preserve">　　一是医疗机构使用麻醉药品和第一类精神药品能够依法审批;二是医疗机构均凭《麻醉药品、第一类精神药品购用印鉴卡》到定点药品批发企业采购;三是医疗机构能根据法律法规的要求制定麻醉药品、精神药品管理制度;四是医疗机构能够配备专职人员负责麻精药品管理;五是二级以上医疗机构和部分民营医院建立由分管院长负责，医务、药房、保卫等部门参加的麻精药品管理组织。</w:t>
      </w:r>
    </w:p>
    <w:p>
      <w:pPr>
        <w:ind w:left="0" w:right="0" w:firstLine="560"/>
        <w:spacing w:before="450" w:after="450" w:line="312" w:lineRule="auto"/>
      </w:pPr>
      <w:r>
        <w:rPr>
          <w:rFonts w:ascii="宋体" w:hAnsi="宋体" w:eastAsia="宋体" w:cs="宋体"/>
          <w:color w:val="000"/>
          <w:sz w:val="28"/>
          <w:szCs w:val="28"/>
        </w:rPr>
        <w:t xml:space="preserve">　　(二)医疗机构对麻醉药品和第一类精神药品使用人员管理加强。</w:t>
      </w:r>
    </w:p>
    <w:p>
      <w:pPr>
        <w:ind w:left="0" w:right="0" w:firstLine="560"/>
        <w:spacing w:before="450" w:after="450" w:line="312" w:lineRule="auto"/>
      </w:pPr>
      <w:r>
        <w:rPr>
          <w:rFonts w:ascii="宋体" w:hAnsi="宋体" w:eastAsia="宋体" w:cs="宋体"/>
          <w:color w:val="000"/>
          <w:sz w:val="28"/>
          <w:szCs w:val="28"/>
        </w:rPr>
        <w:t xml:space="preserve">　　一是大部分医疗机构能积极开展本机构医务人员麻精药品使用与安全管理相关知识培训;二是二级以上医疗机构和部分民营医院等能按照规定对培训考核合格的执业医师授予麻醉药品和第一类精神药品处方权，并建立了麻精药品处方医师不定期抽查与考核制度;三是宣城市人民医院、宣城中心医院等部分医疗机构能不定期开展对麻醉药品和第一类精神药品使用管理的内部专项检查。</w:t>
      </w:r>
    </w:p>
    <w:p>
      <w:pPr>
        <w:ind w:left="0" w:right="0" w:firstLine="560"/>
        <w:spacing w:before="450" w:after="450" w:line="312" w:lineRule="auto"/>
      </w:pPr>
      <w:r>
        <w:rPr>
          <w:rFonts w:ascii="宋体" w:hAnsi="宋体" w:eastAsia="宋体" w:cs="宋体"/>
          <w:color w:val="000"/>
          <w:sz w:val="28"/>
          <w:szCs w:val="28"/>
        </w:rPr>
        <w:t xml:space="preserve">　　(三)医疗机构对麻醉药品和第一类精神药品储存管理较为规范。</w:t>
      </w:r>
    </w:p>
    <w:p>
      <w:pPr>
        <w:ind w:left="0" w:right="0" w:firstLine="560"/>
        <w:spacing w:before="450" w:after="450" w:line="312" w:lineRule="auto"/>
      </w:pPr>
      <w:r>
        <w:rPr>
          <w:rFonts w:ascii="宋体" w:hAnsi="宋体" w:eastAsia="宋体" w:cs="宋体"/>
          <w:color w:val="000"/>
          <w:sz w:val="28"/>
          <w:szCs w:val="28"/>
        </w:rPr>
        <w:t xml:space="preserve">　　医疗机构基本配备了麻醉、精神药品专用保险柜，门、窗安装有防盗设施。宣城市人民医院、泾县医院等麻精药品专库还安装了红外线报警监控装置;宣城中心医院、宣城市仁杰医院、宣城市骨科医院等医疗机构麻精药品库房内或外安装了监控装置;一些医疗机构对麻精药品库房设有夜间专人值班。大部分医疗机构对麻醉药品和第一类精神药品能实行专人负责、专库(柜)加锁、专用帐册、专用处方、专册登记“五专管理”，建立较完整入库验收、进出库复核及药品消耗、交接、空安瓿回收销毁等记录，药品去向清楚，帐物相符。此次检查中未发现医疗机构有麻精药品失窃、被骗情况。</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(一)医疗机构的麻醉药品和第一类精神药品组织管理不规范。</w:t>
      </w:r>
    </w:p>
    <w:p>
      <w:pPr>
        <w:ind w:left="0" w:right="0" w:firstLine="560"/>
        <w:spacing w:before="450" w:after="450" w:line="312" w:lineRule="auto"/>
      </w:pPr>
      <w:r>
        <w:rPr>
          <w:rFonts w:ascii="宋体" w:hAnsi="宋体" w:eastAsia="宋体" w:cs="宋体"/>
          <w:color w:val="000"/>
          <w:sz w:val="28"/>
          <w:szCs w:val="28"/>
        </w:rPr>
        <w:t xml:space="preserve">　　一些民营医院、乡镇卫生院等未建立由分管负责人负责的麻醉药品和精神药品管理组织，承担本机构麻精药品日常管理工作的专职人员变动较大，管理不稳定，工作缺乏连续性。少数医疗机构管理组织职责不明确，分工不具体，对相关业务不熟悉，如宣城九洲医院、宣城朝阳医院等。</w:t>
      </w:r>
    </w:p>
    <w:p>
      <w:pPr>
        <w:ind w:left="0" w:right="0" w:firstLine="560"/>
        <w:spacing w:before="450" w:after="450" w:line="312" w:lineRule="auto"/>
      </w:pPr>
      <w:r>
        <w:rPr>
          <w:rFonts w:ascii="宋体" w:hAnsi="宋体" w:eastAsia="宋体" w:cs="宋体"/>
          <w:color w:val="000"/>
          <w:sz w:val="28"/>
          <w:szCs w:val="28"/>
        </w:rPr>
        <w:t xml:space="preserve">　　(二)医疗机构的麻醉药品和第一类精神药品知识培训不到位。</w:t>
      </w:r>
    </w:p>
    <w:p>
      <w:pPr>
        <w:ind w:left="0" w:right="0" w:firstLine="560"/>
        <w:spacing w:before="450" w:after="450" w:line="312" w:lineRule="auto"/>
      </w:pPr>
      <w:r>
        <w:rPr>
          <w:rFonts w:ascii="宋体" w:hAnsi="宋体" w:eastAsia="宋体" w:cs="宋体"/>
          <w:color w:val="000"/>
          <w:sz w:val="28"/>
          <w:szCs w:val="28"/>
        </w:rPr>
        <w:t xml:space="preserve">　　执法人员在检查中对医疗机构使用和管理麻精药品的相关人员进行了法律法规知识熟知程度的了解，发现部分医疗机构尤其是民营医院类的一些规模较小医院，责任意识不强，未建立培训制度，从医院分管负责人到药房、医师等，未定期接受过麻精药品使用管理相关法规知识培训。有的分管院长和专职人员虽然了解麻醉药品和第一类精神药品的重要性，但是缺乏管理知识，不知如何落实麻醉药品、精神药品使用和管理职责。</w:t>
      </w:r>
    </w:p>
    <w:p>
      <w:pPr>
        <w:ind w:left="0" w:right="0" w:firstLine="560"/>
        <w:spacing w:before="450" w:after="450" w:line="312" w:lineRule="auto"/>
      </w:pPr>
      <w:r>
        <w:rPr>
          <w:rFonts w:ascii="宋体" w:hAnsi="宋体" w:eastAsia="宋体" w:cs="宋体"/>
          <w:color w:val="000"/>
          <w:sz w:val="28"/>
          <w:szCs w:val="28"/>
        </w:rPr>
        <w:t xml:space="preserve">　　(三)医疗机构的麻醉药品和第一类精神药品管理存在安全隐患。</w:t>
      </w:r>
    </w:p>
    <w:p>
      <w:pPr>
        <w:ind w:left="0" w:right="0" w:firstLine="560"/>
        <w:spacing w:before="450" w:after="450" w:line="312" w:lineRule="auto"/>
      </w:pPr>
      <w:r>
        <w:rPr>
          <w:rFonts w:ascii="宋体" w:hAnsi="宋体" w:eastAsia="宋体" w:cs="宋体"/>
          <w:color w:val="000"/>
          <w:sz w:val="28"/>
          <w:szCs w:val="28"/>
        </w:rPr>
        <w:t xml:space="preserve">　　一是部分医疗机构麻精药品库房的防盗门、窗以及保险柜等安全设施不完善。有的医院未安装监控装置，门诊药房、麻醉科等调配的少量麻精药品存放于普通木台抽屉或药品急救车中，“双人双锁”管理制度未能有效落实。</w:t>
      </w:r>
    </w:p>
    <w:p>
      <w:pPr>
        <w:ind w:left="0" w:right="0" w:firstLine="560"/>
        <w:spacing w:before="450" w:after="450" w:line="312" w:lineRule="auto"/>
      </w:pPr>
      <w:r>
        <w:rPr>
          <w:rFonts w:ascii="宋体" w:hAnsi="宋体" w:eastAsia="宋体" w:cs="宋体"/>
          <w:color w:val="000"/>
          <w:sz w:val="28"/>
          <w:szCs w:val="28"/>
        </w:rPr>
        <w:t xml:space="preserve">　　二是少数医疗机构未能严格地实行麻醉药品和第一类精神药品“五专管理”。有的未以文件形式规定麻精药品的专职人员、获得处方资格的医师和获得调剂资格的药师;有的医疗机构专账、专册登记不及时或登记项目、内容不全，专册没有载明发药人、审核人、领药人签名、用药科室等等项目;有的基数管理不清，药品消耗记录不完整，没有空安瓿回收、销毁记录，未及时实行交接;个别医疗机构未使用进出库专用帐册，未实行麻精药品入库验收、出库复核管理，如宣城九洲医院等。</w:t>
      </w:r>
    </w:p>
    <w:p>
      <w:pPr>
        <w:ind w:left="0" w:right="0" w:firstLine="560"/>
        <w:spacing w:before="450" w:after="450" w:line="312" w:lineRule="auto"/>
      </w:pPr>
      <w:r>
        <w:rPr>
          <w:rFonts w:ascii="宋体" w:hAnsi="宋体" w:eastAsia="宋体" w:cs="宋体"/>
          <w:color w:val="000"/>
          <w:sz w:val="28"/>
          <w:szCs w:val="28"/>
        </w:rPr>
        <w:t xml:space="preserve">　　三是一些医疗机构麻醉药品和第一类精神药品处方的调剂不规范。部分民营医院只有药士进行处方调配，缺乏药师以上专业技术任职资格的人员负责处方的审核、核对和发药。个别医疗机构专用处方格式不符合规定，专用处方书写不规范，存在执业医师未经培训合格、未取得处方资格开具麻醉药品和第一类精神药品处方现象。</w:t>
      </w:r>
    </w:p>
    <w:p>
      <w:pPr>
        <w:ind w:left="0" w:right="0" w:firstLine="560"/>
        <w:spacing w:before="450" w:after="450" w:line="312" w:lineRule="auto"/>
      </w:pPr>
      <w:r>
        <w:rPr>
          <w:rFonts w:ascii="宋体" w:hAnsi="宋体" w:eastAsia="宋体" w:cs="宋体"/>
          <w:color w:val="000"/>
          <w:sz w:val="28"/>
          <w:szCs w:val="28"/>
        </w:rPr>
        <w:t xml:space="preserve">　　三、下一步工作要求</w:t>
      </w:r>
    </w:p>
    <w:p>
      <w:pPr>
        <w:ind w:left="0" w:right="0" w:firstLine="560"/>
        <w:spacing w:before="450" w:after="450" w:line="312" w:lineRule="auto"/>
      </w:pPr>
      <w:r>
        <w:rPr>
          <w:rFonts w:ascii="宋体" w:hAnsi="宋体" w:eastAsia="宋体" w:cs="宋体"/>
          <w:color w:val="000"/>
          <w:sz w:val="28"/>
          <w:szCs w:val="28"/>
        </w:rPr>
        <w:t xml:space="preserve">　　(一)突出重点，明确责任，进一步加强医疗机构麻精药品监管。</w:t>
      </w:r>
    </w:p>
    <w:p>
      <w:pPr>
        <w:ind w:left="0" w:right="0" w:firstLine="560"/>
        <w:spacing w:before="450" w:after="450" w:line="312" w:lineRule="auto"/>
      </w:pPr>
      <w:r>
        <w:rPr>
          <w:rFonts w:ascii="宋体" w:hAnsi="宋体" w:eastAsia="宋体" w:cs="宋体"/>
          <w:color w:val="000"/>
          <w:sz w:val="28"/>
          <w:szCs w:val="28"/>
        </w:rPr>
        <w:t xml:space="preserve">　　各县市区要充分认识对医疗机构麻醉药品、第一类精神药品的合法、安全、合理使用管理的重要性，要明确各职能部门管理责任，密切配合，加强信息沟通。要结合工作实际，将专项检查变为常态化管理，进一步加强对医疗机构麻醉药品、精神药品的监督与管理。市卫生局卫生监督局、各县市区卫生局要对此次专项监督检查认真总结，要适时开展跟踪检查，督促存在问题的医疗机构加强整改落实，对逾期不整改、整改措施不力、整改不到位的单位要依法立案查处。</w:t>
      </w:r>
    </w:p>
    <w:p>
      <w:pPr>
        <w:ind w:left="0" w:right="0" w:firstLine="560"/>
        <w:spacing w:before="450" w:after="450" w:line="312" w:lineRule="auto"/>
      </w:pPr>
      <w:r>
        <w:rPr>
          <w:rFonts w:ascii="宋体" w:hAnsi="宋体" w:eastAsia="宋体" w:cs="宋体"/>
          <w:color w:val="000"/>
          <w:sz w:val="28"/>
          <w:szCs w:val="28"/>
        </w:rPr>
        <w:t xml:space="preserve">　　(二)强化培训，完善制度，提高法律意识和责任意识。</w:t>
      </w:r>
    </w:p>
    <w:p>
      <w:pPr>
        <w:ind w:left="0" w:right="0" w:firstLine="560"/>
        <w:spacing w:before="450" w:after="450" w:line="312" w:lineRule="auto"/>
      </w:pPr>
      <w:r>
        <w:rPr>
          <w:rFonts w:ascii="宋体" w:hAnsi="宋体" w:eastAsia="宋体" w:cs="宋体"/>
          <w:color w:val="000"/>
          <w:sz w:val="28"/>
          <w:szCs w:val="28"/>
        </w:rPr>
        <w:t xml:space="preserve">　　各医疗机构要严格按照《麻醉药品和精神药品管理条例》、《医疗机构麻醉药品、第一类精神药品管理规定》、《处方管理办法》、《安徽省医疗机构麻醉药品和精神药品管理规定》(试行)等相关规定，组织本机构有关人员认真学习麻精药品管理知识，完善管理组织和制度，制定定期培训计划，并按照计划进行培训，确保专职人员和使用、管理人员熟悉麻精药品使用与管理制度和工作流程，认真履行各自岗位职责，切实担负起管理责任。</w:t>
      </w:r>
    </w:p>
    <w:p>
      <w:pPr>
        <w:ind w:left="0" w:right="0" w:firstLine="560"/>
        <w:spacing w:before="450" w:after="450" w:line="312" w:lineRule="auto"/>
      </w:pPr>
      <w:r>
        <w:rPr>
          <w:rFonts w:ascii="宋体" w:hAnsi="宋体" w:eastAsia="宋体" w:cs="宋体"/>
          <w:color w:val="000"/>
          <w:sz w:val="28"/>
          <w:szCs w:val="28"/>
        </w:rPr>
        <w:t xml:space="preserve">　　各有关医疗机构要针对本通报中指出的问题和执法人员现场检查时提出的问题及下达的卫生监督意见书中责令整改意见，举一反三，认真整改，不断完善各项管理制度和安全保障措施，进一步强化麻醉药品和精神药品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　　202_年精选药品自查报告(二)</w:t>
      </w:r>
    </w:p>
    <w:p>
      <w:pPr>
        <w:ind w:left="0" w:right="0" w:firstLine="560"/>
        <w:spacing w:before="450" w:after="450" w:line="312" w:lineRule="auto"/>
      </w:pPr>
      <w:r>
        <w:rPr>
          <w:rFonts w:ascii="宋体" w:hAnsi="宋体" w:eastAsia="宋体" w:cs="宋体"/>
          <w:color w:val="000"/>
          <w:sz w:val="28"/>
          <w:szCs w:val="28"/>
        </w:rPr>
        <w:t xml:space="preserve">　　近日，为加强医疗机构麻醉药品和精神药品使用环节的监督管理，根据运城市卫生和计划生育委员会《关于开展202_年全市医疗机构麻醉药品和精神药品使用专项检查的通知》(运市卫函字【202_】97号)要求，绛县卫生和计划生育局成立了以副局长贾俊红为组长、医政医管股全体为成员的精麻药品督导组，依据《医疗机构麻醉药品、第一类精神药品管理规定》对辖区内部分医疗机构的麻醉药品和精神药品的使用管理等情况进行了专项监督检查。</w:t>
      </w:r>
    </w:p>
    <w:p>
      <w:pPr>
        <w:ind w:left="0" w:right="0" w:firstLine="560"/>
        <w:spacing w:before="450" w:after="450" w:line="312" w:lineRule="auto"/>
      </w:pPr>
      <w:r>
        <w:rPr>
          <w:rFonts w:ascii="宋体" w:hAnsi="宋体" w:eastAsia="宋体" w:cs="宋体"/>
          <w:color w:val="000"/>
          <w:sz w:val="28"/>
          <w:szCs w:val="28"/>
        </w:rPr>
        <w:t xml:space="preserve">　　目前，绛县持《麻醉药品印鉴卡》的医疗机构共有6家。检查组根据各医疗机构的自查报告，通过现场查看、向医务人员提问等方式进行检查，检查内容包括药事管理机构是否健全、是否具备相应资质的处方开具和药品调剂人员、是否取得麻醉药品和第一类精神药品购用印鉴卡并定点采购、是否符合储存和使用麻醉药品和第一类精神药品规范管理、是否按规定销毁过期和损坏的麻醉药品等。</w:t>
      </w:r>
    </w:p>
    <w:p>
      <w:pPr>
        <w:ind w:left="0" w:right="0" w:firstLine="560"/>
        <w:spacing w:before="450" w:after="450" w:line="312" w:lineRule="auto"/>
      </w:pPr>
      <w:r>
        <w:rPr>
          <w:rFonts w:ascii="宋体" w:hAnsi="宋体" w:eastAsia="宋体" w:cs="宋体"/>
          <w:color w:val="000"/>
          <w:sz w:val="28"/>
          <w:szCs w:val="28"/>
        </w:rPr>
        <w:t xml:space="preserve">　　检查发现，各医疗机构均能按照《医疗机构麻醉药品、第一类精神药品管理规定》对麻醉药品和第一类精神药品进行管理，成立相应的药事管理委员会并开展工作，取得麻醉药品和第一类精神药品购用印鉴卡并定点采购，实行专人负责、专柜加锁、专用账册、专用登记、专用处方“五专”管理，按规定程序销毁过期麻醉药品，按照《处方管理办法》的有关要求开具麻醉药品和第一类精神药品处方。但也存在着一些问题，如有的医疗机构无麻醉药品和第一类精神药品处方资格医师开具麻醉药品、无麻醉药品调剂资格的人员调剂麻醉药品，未使用统一的专册登记或登记不及时、麻醉药品交接班登记不完整，个别单位药房内的专柜未使用保险柜或未双人双锁管理，医务人员麻醉药品和精神药品有关知识知晓率低，未使用完的麻醉药品和精神药品余液没有收回统一销毁，未要求麻醉药品和精神药品定点配送企业送货上门等问题。针对存在的问题，督导组均予现场指导，并出具了督导意见书，要求各医疗机构加强对麻醉药品和精神药品管理和人员培训，一周内整改到位。</w:t>
      </w:r>
    </w:p>
    <w:p>
      <w:pPr>
        <w:ind w:left="0" w:right="0" w:firstLine="560"/>
        <w:spacing w:before="450" w:after="450" w:line="312" w:lineRule="auto"/>
      </w:pPr>
      <w:r>
        <w:rPr>
          <w:rFonts w:ascii="宋体" w:hAnsi="宋体" w:eastAsia="宋体" w:cs="宋体"/>
          <w:color w:val="000"/>
          <w:sz w:val="28"/>
          <w:szCs w:val="28"/>
        </w:rPr>
        <w:t xml:space="preserve">　　下一步，绛县卫生和计划生育局将结合日常监管，继续加强对医疗机构内麻醉药品和第一类精神药品使用的监管，严厉打击违法违规行为，确保麻醉药品和精神药品的管理和使用安全。</w:t>
      </w:r>
    </w:p>
    <w:p>
      <w:pPr>
        <w:ind w:left="0" w:right="0" w:firstLine="560"/>
        <w:spacing w:before="450" w:after="450" w:line="312" w:lineRule="auto"/>
      </w:pPr>
      <w:r>
        <w:rPr>
          <w:rFonts w:ascii="黑体" w:hAnsi="黑体" w:eastAsia="黑体" w:cs="黑体"/>
          <w:color w:val="000000"/>
          <w:sz w:val="36"/>
          <w:szCs w:val="36"/>
          <w:b w:val="1"/>
          <w:bCs w:val="1"/>
        </w:rPr>
        <w:t xml:space="preserve">　　202_年精选药品自查报告(三)</w:t>
      </w:r>
    </w:p>
    <w:p>
      <w:pPr>
        <w:ind w:left="0" w:right="0" w:firstLine="560"/>
        <w:spacing w:before="450" w:after="450" w:line="312" w:lineRule="auto"/>
      </w:pPr>
      <w:r>
        <w:rPr>
          <w:rFonts w:ascii="宋体" w:hAnsi="宋体" w:eastAsia="宋体" w:cs="宋体"/>
          <w:color w:val="000"/>
          <w:sz w:val="28"/>
          <w:szCs w:val="28"/>
        </w:rPr>
        <w:t xml:space="preserve">　　接到国税局20xx年4月份以前的预警系统预警以后(1、红字发票异常2、进销项变动率异常3、固定资产周转率4、存货异常)，我们进行了认真的自查，发现存在以下情况，可能造成了预警发生:</w:t>
      </w:r>
    </w:p>
    <w:p>
      <w:pPr>
        <w:ind w:left="0" w:right="0" w:firstLine="560"/>
        <w:spacing w:before="450" w:after="450" w:line="312" w:lineRule="auto"/>
      </w:pPr>
      <w:r>
        <w:rPr>
          <w:rFonts w:ascii="宋体" w:hAnsi="宋体" w:eastAsia="宋体" w:cs="宋体"/>
          <w:color w:val="000"/>
          <w:sz w:val="28"/>
          <w:szCs w:val="28"/>
        </w:rPr>
        <w:t xml:space="preserve">　　一、 销售货物应在4月份前作收入处理，缴纳增值税，而因种种原因，既未及时开具发票，又未作收入处理，总价款合计(不含税)6936xx.12元:</w:t>
      </w:r>
    </w:p>
    <w:p>
      <w:pPr>
        <w:ind w:left="0" w:right="0" w:firstLine="560"/>
        <w:spacing w:before="450" w:after="450" w:line="312" w:lineRule="auto"/>
      </w:pPr>
      <w:r>
        <w:rPr>
          <w:rFonts w:ascii="宋体" w:hAnsi="宋体" w:eastAsia="宋体" w:cs="宋体"/>
          <w:color w:val="000"/>
          <w:sz w:val="28"/>
          <w:szCs w:val="28"/>
        </w:rPr>
        <w:t xml:space="preserve">　　1、 销售给云南云子酒业有限责任公司的灌装流水线1条，含水价183525元，不含税价156858.98元，由于交货较晚，试车成功后已于xx年5月9日开具了专用发票。</w:t>
      </w:r>
    </w:p>
    <w:p>
      <w:pPr>
        <w:ind w:left="0" w:right="0" w:firstLine="560"/>
        <w:spacing w:before="450" w:after="450" w:line="312" w:lineRule="auto"/>
      </w:pPr>
      <w:r>
        <w:rPr>
          <w:rFonts w:ascii="宋体" w:hAnsi="宋体" w:eastAsia="宋体" w:cs="宋体"/>
          <w:color w:val="000"/>
          <w:sz w:val="28"/>
          <w:szCs w:val="28"/>
        </w:rPr>
        <w:t xml:space="preserve">　　2、 销售给黑龙江鸡西市东北王酒业有限公司的灌装机1台等配套设备，价款含税xx2000元，不含税95726.50元，因发货时间较晚拖至今年3月份，截至4月30日未作销售处理。</w:t>
      </w:r>
    </w:p>
    <w:p>
      <w:pPr>
        <w:ind w:left="0" w:right="0" w:firstLine="560"/>
        <w:spacing w:before="450" w:after="450" w:line="312" w:lineRule="auto"/>
      </w:pPr>
      <w:r>
        <w:rPr>
          <w:rFonts w:ascii="宋体" w:hAnsi="宋体" w:eastAsia="宋体" w:cs="宋体"/>
          <w:color w:val="000"/>
          <w:sz w:val="28"/>
          <w:szCs w:val="28"/>
        </w:rPr>
        <w:t xml:space="preserve">　　3、 销售给茅台镇糊涂酒业有限公司的自动封盖机与风刀烘干机等各两台，价款含税516000元，除税后441025.64元，因在生产期间对产品的局部结构根据客户要求进行了修改，价款将来可能发生变动，故未开发票，也未在4月前作收入处理。</w:t>
      </w:r>
    </w:p>
    <w:p>
      <w:pPr>
        <w:ind w:left="0" w:right="0" w:firstLine="560"/>
        <w:spacing w:before="450" w:after="450" w:line="312" w:lineRule="auto"/>
      </w:pPr>
      <w:r>
        <w:rPr>
          <w:rFonts w:ascii="宋体" w:hAnsi="宋体" w:eastAsia="宋体" w:cs="宋体"/>
          <w:color w:val="000"/>
          <w:sz w:val="28"/>
          <w:szCs w:val="28"/>
        </w:rPr>
        <w:t xml:space="preserve">　　二、07年1月至xx年4月销售下脚料、报废零配件等收入(不含税)xx551.80元，其中不锈钢屑9621.96元，废尼龙，废塑料屑 285.73元，铸铁等废屑1644.xx元，实际在收入列9252.66元，尚有2299.14元(钢屑、不锈钢屑)已于xx年5月份12#凭证作收入处理，提取了销项税。已列入收入的未开具普通发票。</w:t>
      </w:r>
    </w:p>
    <w:p>
      <w:pPr>
        <w:ind w:left="0" w:right="0" w:firstLine="560"/>
        <w:spacing w:before="450" w:after="450" w:line="312" w:lineRule="auto"/>
      </w:pPr>
      <w:r>
        <w:rPr>
          <w:rFonts w:ascii="宋体" w:hAnsi="宋体" w:eastAsia="宋体" w:cs="宋体"/>
          <w:color w:val="000"/>
          <w:sz w:val="28"/>
          <w:szCs w:val="28"/>
        </w:rPr>
        <w:t xml:space="preserve">　　三、开具的负数发票，是由于上年度新疆亚中机电设备有限公司违反合同，未按约定付款、提货，并在价格上存在纠纷，我方开具发票也无法按时交付，因已过报税期，故开具了负数发票。</w:t>
      </w:r>
    </w:p>
    <w:p>
      <w:pPr>
        <w:ind w:left="0" w:right="0" w:firstLine="560"/>
        <w:spacing w:before="450" w:after="450" w:line="312" w:lineRule="auto"/>
      </w:pPr>
      <w:r>
        <w:rPr>
          <w:rFonts w:ascii="黑体" w:hAnsi="黑体" w:eastAsia="黑体" w:cs="黑体"/>
          <w:color w:val="000000"/>
          <w:sz w:val="36"/>
          <w:szCs w:val="36"/>
          <w:b w:val="1"/>
          <w:bCs w:val="1"/>
        </w:rPr>
        <w:t xml:space="preserve">　　202_年精选药品自查报告(四)</w:t>
      </w:r>
    </w:p>
    <w:p>
      <w:pPr>
        <w:ind w:left="0" w:right="0" w:firstLine="560"/>
        <w:spacing w:before="450" w:after="450" w:line="312" w:lineRule="auto"/>
      </w:pPr>
      <w:r>
        <w:rPr>
          <w:rFonts w:ascii="宋体" w:hAnsi="宋体" w:eastAsia="宋体" w:cs="宋体"/>
          <w:color w:val="000"/>
          <w:sz w:val="28"/>
          <w:szCs w:val="28"/>
        </w:rPr>
        <w:t xml:space="preserve">　　xx市地方税务局将按照征管体制改革要求，承担辖区内税收征收管理稽查工作。自1994年9月设立以来，以马列主义、毛思想、邓理论、 xxxx重要思想为指导，坚持三个文明一起抓，实现三个文明协调发展，以建设一支政治合格、技术过硬、作风优良、纪律严明的税务队伍为目标，围绕经济建设为中心，以职业道德、行风建设为重点，开展文明单位创建工作，有力地推动了各项工作，取得了丰硕成果，现将情况汇报</w:t>
      </w:r>
    </w:p>
    <w:p>
      <w:pPr>
        <w:ind w:left="0" w:right="0" w:firstLine="560"/>
        <w:spacing w:before="450" w:after="450" w:line="312" w:lineRule="auto"/>
      </w:pPr>
      <w:r>
        <w:rPr>
          <w:rFonts w:ascii="宋体" w:hAnsi="宋体" w:eastAsia="宋体" w:cs="宋体"/>
          <w:color w:val="000"/>
          <w:sz w:val="28"/>
          <w:szCs w:val="28"/>
        </w:rPr>
        <w:t xml:space="preserve">　　一.加强文明单位创建领导工作，落实各项创建措施</w:t>
      </w:r>
    </w:p>
    <w:p>
      <w:pPr>
        <w:ind w:left="0" w:right="0" w:firstLine="560"/>
        <w:spacing w:before="450" w:after="450" w:line="312" w:lineRule="auto"/>
      </w:pPr>
      <w:r>
        <w:rPr>
          <w:rFonts w:ascii="宋体" w:hAnsi="宋体" w:eastAsia="宋体" w:cs="宋体"/>
          <w:color w:val="000"/>
          <w:sz w:val="28"/>
          <w:szCs w:val="28"/>
        </w:rPr>
        <w:t xml:space="preserve">　　自地税局成立以来，局领导班子高度重视文明单位的创建工作，把创建文明单位的规划纳入单位的五年规划和年度工作计划，坚持一把手亲自抓，分管领导具体抓，党、政、工、团齐抓共管，落实所领导、工会、共青团及各股室主任创建工作责任。坚持精神文明目</w:t>
      </w:r>
    </w:p>
    <w:p>
      <w:pPr>
        <w:ind w:left="0" w:right="0" w:firstLine="560"/>
        <w:spacing w:before="450" w:after="450" w:line="312" w:lineRule="auto"/>
      </w:pPr>
      <w:r>
        <w:rPr>
          <w:rFonts w:ascii="宋体" w:hAnsi="宋体" w:eastAsia="宋体" w:cs="宋体"/>
          <w:color w:val="000"/>
          <w:sz w:val="28"/>
          <w:szCs w:val="28"/>
        </w:rPr>
        <w:t xml:space="preserve">　　标管理，将制度建设、环境面貌、思想政治学习、职业道德、行业作风、遵纪守法、社会公德、家庭美德综合治理等十个方面的创建内容量化成27个项目，共100分进行考核，并与年终奖金、评优、晋升等挂钩，并采取有效措施对全所的职业道德和行业作风实行月查制度，直接同**奖金挂钩，促进职工精神文明创建工作积极性。积极开展各项创建活动，党政工团根据各自职责和工作性质，开展党风廉政教育月、纠正行业不正之风、争创文明股室、两个效益劳动竞赛、青年文明号等多种形式的创建活动，文明建设深入人心，文明风气日渐昌盛。连续两年开展职业道德、行业作风状况社会问卷调查，被监督单位对我局税收服务工作、行业作风、职业道德三方面综合满意度达95%以上。</w:t>
      </w:r>
    </w:p>
    <w:p>
      <w:pPr>
        <w:ind w:left="0" w:right="0" w:firstLine="560"/>
        <w:spacing w:before="450" w:after="450" w:line="312" w:lineRule="auto"/>
      </w:pPr>
      <w:r>
        <w:rPr>
          <w:rFonts w:ascii="宋体" w:hAnsi="宋体" w:eastAsia="宋体" w:cs="宋体"/>
          <w:color w:val="000"/>
          <w:sz w:val="28"/>
          <w:szCs w:val="28"/>
        </w:rPr>
        <w:t xml:space="preserve">　　我局领导班子以四好、五强要求为目标，加强自身建设，订立了《廉政建设有关规定》、《关于健全监督约束机制的规定》等内部规定，实施党风廉政责任制度，坚持加强职工民主监督和民主管理，建立所务公开制度和所务公开栏，保障职工主人翁地位，充分发挥民主。班子团结进取，勤政务实、廉洁自律，密切联系群众，得到群众的肯定和好评，机关党支部连续两年被评为市先入党组织。</w:t>
      </w:r>
    </w:p>
    <w:p>
      <w:pPr>
        <w:ind w:left="0" w:right="0" w:firstLine="560"/>
        <w:spacing w:before="450" w:after="450" w:line="312" w:lineRule="auto"/>
      </w:pPr>
      <w:r>
        <w:rPr>
          <w:rFonts w:ascii="宋体" w:hAnsi="宋体" w:eastAsia="宋体" w:cs="宋体"/>
          <w:color w:val="000"/>
          <w:sz w:val="28"/>
          <w:szCs w:val="28"/>
        </w:rPr>
        <w:t xml:space="preserve">　　二.抓好两改工作，保持单位稳定与发展</w:t>
      </w:r>
    </w:p>
    <w:p>
      <w:pPr>
        <w:ind w:left="0" w:right="0" w:firstLine="560"/>
        <w:spacing w:before="450" w:after="450" w:line="312" w:lineRule="auto"/>
      </w:pPr>
      <w:r>
        <w:rPr>
          <w:rFonts w:ascii="宋体" w:hAnsi="宋体" w:eastAsia="宋体" w:cs="宋体"/>
          <w:color w:val="000"/>
          <w:sz w:val="28"/>
          <w:szCs w:val="28"/>
        </w:rPr>
        <w:t xml:space="preserve">　　认真贯彻落实税收征管体制改革和人事制度改革工作精神，结合单位具体情况，稳步推进，不断深化，正确处理好改革发展与稳定的关系，依靠广大干部群众，顺利完成了两项改革。</w:t>
      </w:r>
    </w:p>
    <w:p>
      <w:pPr>
        <w:ind w:left="0" w:right="0" w:firstLine="560"/>
        <w:spacing w:before="450" w:after="450" w:line="312" w:lineRule="auto"/>
      </w:pPr>
      <w:r>
        <w:rPr>
          <w:rFonts w:ascii="宋体" w:hAnsi="宋体" w:eastAsia="宋体" w:cs="宋体"/>
          <w:color w:val="000"/>
          <w:sz w:val="28"/>
          <w:szCs w:val="28"/>
        </w:rPr>
        <w:t xml:space="preserve">　　在改革过程中，充分发挥群众监督作用，依法办事，在人事用工、分配制度改革方面引入竞争机制，按需设岗，按岗定酬，择优聘用，定期考核，变身份管理为岗位管理，建立起上岗靠竞争、分配靠贡献、管理靠合同以及单位自主用人的充满生机活力的的人事管理体制，充分激励职工工作积极性。通过改革，理顺了单位税收稽查执法运行机制和管理机制，为单位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　　三、深入进行思想教育，培养良好道德风尚</w:t>
      </w:r>
    </w:p>
    <w:p>
      <w:pPr>
        <w:ind w:left="0" w:right="0" w:firstLine="560"/>
        <w:spacing w:before="450" w:after="450" w:line="312" w:lineRule="auto"/>
      </w:pPr>
      <w:r>
        <w:rPr>
          <w:rFonts w:ascii="宋体" w:hAnsi="宋体" w:eastAsia="宋体" w:cs="宋体"/>
          <w:color w:val="000"/>
          <w:sz w:val="28"/>
          <w:szCs w:val="28"/>
        </w:rPr>
        <w:t xml:space="preserve">　　组织全所干部职工学习党的基本理论、基本路线、基本纲领和基本经验的宣传教育，切实加强思想道德建设，认真贯彻落实《公民道德建设实施纲要》，二十字公民基本道德规范的宣传和落实，寓教于乐，组织开展各种思想道德建设知识竞赛，运用生动活泼的组织形式，鼓励职工积极参与，取得的效果明显好于说教式、填鸭式的刻板的说理教育。</w:t>
      </w:r>
    </w:p>
    <w:p>
      <w:pPr>
        <w:ind w:left="0" w:right="0" w:firstLine="560"/>
        <w:spacing w:before="450" w:after="450" w:line="312" w:lineRule="auto"/>
      </w:pPr>
      <w:r>
        <w:rPr>
          <w:rFonts w:ascii="宋体" w:hAnsi="宋体" w:eastAsia="宋体" w:cs="宋体"/>
          <w:color w:val="000"/>
          <w:sz w:val="28"/>
          <w:szCs w:val="28"/>
        </w:rPr>
        <w:t xml:space="preserve">　　抓好职工青少年子女的教育工作，关注未成年人思想道德建设，对所职工子女取得的政治、思想、学习方面的进步，均由单位给予一定物质奖励。督促职工加强子女教育，以素质教育为本，培养下一代独立、进取、敢于竞争、意志坚定的品质，培养树立正确的思想信念和世界观、人生观、价值观。</w:t>
      </w:r>
    </w:p>
    <w:p>
      <w:pPr>
        <w:ind w:left="0" w:right="0" w:firstLine="560"/>
        <w:spacing w:before="450" w:after="450" w:line="312" w:lineRule="auto"/>
      </w:pPr>
      <w:r>
        <w:rPr>
          <w:rFonts w:ascii="宋体" w:hAnsi="宋体" w:eastAsia="宋体" w:cs="宋体"/>
          <w:color w:val="000"/>
          <w:sz w:val="28"/>
          <w:szCs w:val="28"/>
        </w:rPr>
        <w:t xml:space="preserve">　　四.切实抓好业务工作，促进卫生执法水平不断提高</w:t>
      </w:r>
    </w:p>
    <w:p>
      <w:pPr>
        <w:ind w:left="0" w:right="0" w:firstLine="560"/>
        <w:spacing w:before="450" w:after="450" w:line="312" w:lineRule="auto"/>
      </w:pPr>
      <w:r>
        <w:rPr>
          <w:rFonts w:ascii="宋体" w:hAnsi="宋体" w:eastAsia="宋体" w:cs="宋体"/>
          <w:color w:val="000"/>
          <w:sz w:val="28"/>
          <w:szCs w:val="28"/>
        </w:rPr>
        <w:t xml:space="preserve">　　全所干部职工同心同德，真抓实干，上上下下一条心，在市地税局领导下，以税收征收管理工作为重点，带动各项工作不断发展，税收执法力度进一步加大，稽查覆盖率较往年有所提高，各项监督工作完成较好。全局对职工思想素质，业务工作水平非常重视，把xx年定为本单位业务素质提高年，千方百计促进职工素质提高，利用周末进行业务知识讲座，邀请各级专家授课，保证职工专业知识随时更新;掀起学法日活动，结合税收执法特点，举办行政许可法、行政诉讼法、行政处罚等法律、法规的专题培训，提高执法人员的执法水平。</w:t>
      </w:r>
    </w:p>
    <w:p>
      <w:pPr>
        <w:ind w:left="0" w:right="0" w:firstLine="560"/>
        <w:spacing w:before="450" w:after="450" w:line="312" w:lineRule="auto"/>
      </w:pPr>
      <w:r>
        <w:rPr>
          <w:rFonts w:ascii="宋体" w:hAnsi="宋体" w:eastAsia="宋体" w:cs="宋体"/>
          <w:color w:val="000"/>
          <w:sz w:val="28"/>
          <w:szCs w:val="28"/>
        </w:rPr>
        <w:t xml:space="preserve">　　五.全所职工齐动手，创建内外优美环境</w:t>
      </w:r>
    </w:p>
    <w:p>
      <w:pPr>
        <w:ind w:left="0" w:right="0" w:firstLine="560"/>
        <w:spacing w:before="450" w:after="450" w:line="312" w:lineRule="auto"/>
      </w:pPr>
      <w:r>
        <w:rPr>
          <w:rFonts w:ascii="宋体" w:hAnsi="宋体" w:eastAsia="宋体" w:cs="宋体"/>
          <w:color w:val="000"/>
          <w:sz w:val="28"/>
          <w:szCs w:val="28"/>
        </w:rPr>
        <w:t xml:space="preserve">　　各股室制定了内部的值班、值日制度，节前、周末所行政领导、工会组织检查，并把股室清洁卫生、内务管理工作同月奖金挂钩。动员职工发挥聪明才智，自己动手美化绿化办公室。通过一系列的活动，为全所职工创建良好的工作生活环境，也赢得了人民群众的称赞。</w:t>
      </w:r>
    </w:p>
    <w:p>
      <w:pPr>
        <w:ind w:left="0" w:right="0" w:firstLine="560"/>
        <w:spacing w:before="450" w:after="450" w:line="312" w:lineRule="auto"/>
      </w:pPr>
      <w:r>
        <w:rPr>
          <w:rFonts w:ascii="宋体" w:hAnsi="宋体" w:eastAsia="宋体" w:cs="宋体"/>
          <w:color w:val="000"/>
          <w:sz w:val="28"/>
          <w:szCs w:val="28"/>
        </w:rPr>
        <w:t xml:space="preserve">　　六.积极倡导科学、文明、努力营造单位文化</w:t>
      </w:r>
    </w:p>
    <w:p>
      <w:pPr>
        <w:ind w:left="0" w:right="0" w:firstLine="560"/>
        <w:spacing w:before="450" w:after="450" w:line="312" w:lineRule="auto"/>
      </w:pPr>
      <w:r>
        <w:rPr>
          <w:rFonts w:ascii="宋体" w:hAnsi="宋体" w:eastAsia="宋体" w:cs="宋体"/>
          <w:color w:val="000"/>
          <w:sz w:val="28"/>
          <w:szCs w:val="28"/>
        </w:rPr>
        <w:t xml:space="preserve">　　坚持落实《公民道德建设实施纲要》，努力倡导社会主义新风尚，监督所加强教育、科学、文化建设，积极倡导文明、健康、科学生活方式，努力提高职工的科学、文化、业务和身体素质，组织各项文娱活动，丰富职工业余生活，增强单位凝聚力;广泛开展讲文明、树新风等多种形式的思想教育活动，坚持常年评选优秀职工和颁发好人好事奖，职工热情参与，效果显著。通过一系列活动引导职工树立科学的人生观、价值观，拒绝封建迷信，伪科学及xxxx的浸蚀，引导单位文化建设向科学、积极的方向发展。</w:t>
      </w:r>
    </w:p>
    <w:p>
      <w:pPr>
        <w:ind w:left="0" w:right="0" w:firstLine="560"/>
        <w:spacing w:before="450" w:after="450" w:line="312" w:lineRule="auto"/>
      </w:pPr>
      <w:r>
        <w:rPr>
          <w:rFonts w:ascii="黑体" w:hAnsi="黑体" w:eastAsia="黑体" w:cs="黑体"/>
          <w:color w:val="000000"/>
          <w:sz w:val="36"/>
          <w:szCs w:val="36"/>
          <w:b w:val="1"/>
          <w:bCs w:val="1"/>
        </w:rPr>
        <w:t xml:space="preserve">　　202_年精选药品自查报告(五)</w:t>
      </w:r>
    </w:p>
    <w:p>
      <w:pPr>
        <w:ind w:left="0" w:right="0" w:firstLine="560"/>
        <w:spacing w:before="450" w:after="450" w:line="312" w:lineRule="auto"/>
      </w:pPr>
      <w:r>
        <w:rPr>
          <w:rFonts w:ascii="宋体" w:hAnsi="宋体" w:eastAsia="宋体" w:cs="宋体"/>
          <w:color w:val="000"/>
          <w:sz w:val="28"/>
          <w:szCs w:val="28"/>
        </w:rPr>
        <w:t xml:space="preserve">　　一、领导重视，措施得力</w:t>
      </w:r>
    </w:p>
    <w:p>
      <w:pPr>
        <w:ind w:left="0" w:right="0" w:firstLine="560"/>
        <w:spacing w:before="450" w:after="450" w:line="312" w:lineRule="auto"/>
      </w:pPr>
      <w:r>
        <w:rPr>
          <w:rFonts w:ascii="宋体" w:hAnsi="宋体" w:eastAsia="宋体" w:cs="宋体"/>
          <w:color w:val="000"/>
          <w:sz w:val="28"/>
          <w:szCs w:val="28"/>
        </w:rPr>
        <w:t xml:space="preserve">　　我局领导高度重视本次药品安全考核工作，及时召开了专门会议，组织全局干部职工认真学习了文件精神，对迎检工作进行了布置，并成立了迎检工作领导小组，由****同志任组长，****同志任副组长，***、****、*****、****4名同志为成员，具体负责资料收集、整理及迎检现场的准备工作。领导小组下设办公室在药品安全协调科，具体负责此次迎检工作的日常事务工作。</w:t>
      </w:r>
    </w:p>
    <w:p>
      <w:pPr>
        <w:ind w:left="0" w:right="0" w:firstLine="560"/>
        <w:spacing w:before="450" w:after="450" w:line="312" w:lineRule="auto"/>
      </w:pPr>
      <w:r>
        <w:rPr>
          <w:rFonts w:ascii="宋体" w:hAnsi="宋体" w:eastAsia="宋体" w:cs="宋体"/>
          <w:color w:val="000"/>
          <w:sz w:val="28"/>
          <w:szCs w:val="28"/>
        </w:rPr>
        <w:t xml:space="preserve">　　二、认真完成了20xx年药品安全监管工作</w:t>
      </w:r>
    </w:p>
    <w:p>
      <w:pPr>
        <w:ind w:left="0" w:right="0" w:firstLine="560"/>
        <w:spacing w:before="450" w:after="450" w:line="312" w:lineRule="auto"/>
      </w:pPr>
      <w:r>
        <w:rPr>
          <w:rFonts w:ascii="宋体" w:hAnsi="宋体" w:eastAsia="宋体" w:cs="宋体"/>
          <w:color w:val="000"/>
          <w:sz w:val="28"/>
          <w:szCs w:val="28"/>
        </w:rPr>
        <w:t xml:space="preserve">　　20xx年的药品安全工作，我局严格履行职能职责，认真开展了药品安全监管工作，较好地完成了《20xx年区县政府药品安全管理指标考核细则》的指标，其中该指标涉及到餐饮服务环节监管的总分值60分，自评得分为60分。</w:t>
      </w:r>
    </w:p>
    <w:p>
      <w:pPr>
        <w:ind w:left="0" w:right="0" w:firstLine="560"/>
        <w:spacing w:before="450" w:after="450" w:line="312" w:lineRule="auto"/>
      </w:pPr>
      <w:r>
        <w:rPr>
          <w:rFonts w:ascii="宋体" w:hAnsi="宋体" w:eastAsia="宋体" w:cs="宋体"/>
          <w:color w:val="000"/>
          <w:sz w:val="28"/>
          <w:szCs w:val="28"/>
        </w:rPr>
        <w:t xml:space="preserve">　　(一)积极开展了药品安全整顿工作。结合我县餐饮服务监管的实际情况，及时制定了辖区内餐饮服务环节药品安全整顿工作的具体实施方案，在整顿工作中，重点突出，工作成效显著，资料收集完整，及时进行了工作总结并上报，保质保量地完成了工作任务。(此项满分20分，自评得分为20分)</w:t>
      </w:r>
    </w:p>
    <w:p>
      <w:pPr>
        <w:ind w:left="0" w:right="0" w:firstLine="560"/>
        <w:spacing w:before="450" w:after="450" w:line="312" w:lineRule="auto"/>
      </w:pPr>
      <w:r>
        <w:rPr>
          <w:rFonts w:ascii="宋体" w:hAnsi="宋体" w:eastAsia="宋体" w:cs="宋体"/>
          <w:color w:val="000"/>
          <w:sz w:val="28"/>
          <w:szCs w:val="28"/>
        </w:rPr>
        <w:t xml:space="preserve">　　(二)圆满完成了餐厨垃圾和废弃食用油脂的专项整治工作。我局高度重视本次专项整治工作，制定了工作方案，对辖区内的餐饮业实施了有效的监督检查，及时总结了专项整治工作的成果和存在的问题，顺利完成了餐厨垃圾和废弃食用油脂的专项整治工作。(此项满分5分，自评得分为5分)</w:t>
      </w:r>
    </w:p>
    <w:p>
      <w:pPr>
        <w:ind w:left="0" w:right="0" w:firstLine="560"/>
        <w:spacing w:before="450" w:after="450" w:line="312" w:lineRule="auto"/>
      </w:pPr>
      <w:r>
        <w:rPr>
          <w:rFonts w:ascii="宋体" w:hAnsi="宋体" w:eastAsia="宋体" w:cs="宋体"/>
          <w:color w:val="000"/>
          <w:sz w:val="28"/>
          <w:szCs w:val="28"/>
        </w:rPr>
        <w:t xml:space="preserve">　　(三)我县学生饮用奶由***天友乳业有限公司直接配送，学生饮用奶未通过学校食堂进行发放.因此，学生饮用奶的监管工作为合理缺项。(此项满分5分，自评得分为5分)</w:t>
      </w:r>
    </w:p>
    <w:p>
      <w:pPr>
        <w:ind w:left="0" w:right="0" w:firstLine="560"/>
        <w:spacing w:before="450" w:after="450" w:line="312" w:lineRule="auto"/>
      </w:pPr>
      <w:r>
        <w:rPr>
          <w:rFonts w:ascii="宋体" w:hAnsi="宋体" w:eastAsia="宋体" w:cs="宋体"/>
          <w:color w:val="000"/>
          <w:sz w:val="28"/>
          <w:szCs w:val="28"/>
        </w:rPr>
        <w:t xml:space="preserve">　　(四)大力开展药品安全的法律法规宣传，切实提高了广大人民群众的法制意识。20xx年，制定了药品安全宣传教育活动方案，认真开展了“3.15”“12.4”等法制宣传活动，发放宣传资料万余份，接受群众咨询400余人次，积极营造了守法经营、社会监督、群众参与的良好氛围。(此项满分10分，自评得分为10分)</w:t>
      </w:r>
    </w:p>
    <w:p>
      <w:pPr>
        <w:ind w:left="0" w:right="0" w:firstLine="560"/>
        <w:spacing w:before="450" w:after="450" w:line="312" w:lineRule="auto"/>
      </w:pPr>
      <w:r>
        <w:rPr>
          <w:rFonts w:ascii="宋体" w:hAnsi="宋体" w:eastAsia="宋体" w:cs="宋体"/>
          <w:color w:val="000"/>
          <w:sz w:val="28"/>
          <w:szCs w:val="28"/>
        </w:rPr>
        <w:t xml:space="preserve">　　(五)反应迅速，群众投诉举报查处率达100%。20xx年共受理群众投诉举报3起，均及时进行了查处，并在规定时间内进行了回复，实现了群众满意率达100%。20xx年，我县的餐饮服务环节未发生一起药品安全事故。(此项满分10分，自评得分为10分)</w:t>
      </w:r>
    </w:p>
    <w:p>
      <w:pPr>
        <w:ind w:left="0" w:right="0" w:firstLine="560"/>
        <w:spacing w:before="450" w:after="450" w:line="312" w:lineRule="auto"/>
      </w:pPr>
      <w:r>
        <w:rPr>
          <w:rFonts w:ascii="宋体" w:hAnsi="宋体" w:eastAsia="宋体" w:cs="宋体"/>
          <w:color w:val="000"/>
          <w:sz w:val="28"/>
          <w:szCs w:val="28"/>
        </w:rPr>
        <w:t xml:space="preserve">　　(六)加强药品安全信息报送。全年，我局及时上报了各种药品安全信息30起，未发生漏报、迟报的现象。(此项满分10分，自评得分为10分)</w:t>
      </w:r>
    </w:p>
    <w:p>
      <w:pPr>
        <w:ind w:left="0" w:right="0" w:firstLine="560"/>
        <w:spacing w:before="450" w:after="450" w:line="312" w:lineRule="auto"/>
      </w:pPr>
      <w:r>
        <w:rPr>
          <w:rFonts w:ascii="宋体" w:hAnsi="宋体" w:eastAsia="宋体" w:cs="宋体"/>
          <w:color w:val="000"/>
          <w:sz w:val="28"/>
          <w:szCs w:val="28"/>
        </w:rPr>
        <w:t xml:space="preserve">　　三、切实加强餐饮单位的主体责任及餐饮服务环节的日常监督管理工作</w:t>
      </w:r>
    </w:p>
    <w:p>
      <w:pPr>
        <w:ind w:left="0" w:right="0" w:firstLine="560"/>
        <w:spacing w:before="450" w:after="450" w:line="312" w:lineRule="auto"/>
      </w:pPr>
      <w:r>
        <w:rPr>
          <w:rFonts w:ascii="宋体" w:hAnsi="宋体" w:eastAsia="宋体" w:cs="宋体"/>
          <w:color w:val="000"/>
          <w:sz w:val="28"/>
          <w:szCs w:val="28"/>
        </w:rPr>
        <w:t xml:space="preserve">　　按照《20xx年药品安全考核现场检查细则》的要求，通过查漏补缺，现场迎检的项目基本达到《20xx年药品安全考核现场检查细则》的考核要求，餐饮服务环节及保健药品监管的考核总分为100分，自评得分为97分。</w:t>
      </w:r>
    </w:p>
    <w:p>
      <w:pPr>
        <w:ind w:left="0" w:right="0" w:firstLine="560"/>
        <w:spacing w:before="450" w:after="450" w:line="312" w:lineRule="auto"/>
      </w:pPr>
      <w:r>
        <w:rPr>
          <w:rFonts w:ascii="宋体" w:hAnsi="宋体" w:eastAsia="宋体" w:cs="宋体"/>
          <w:color w:val="000"/>
          <w:sz w:val="28"/>
          <w:szCs w:val="28"/>
        </w:rPr>
        <w:t xml:space="preserve">　　(一)积极落实餐饮单位的主体责任。</w:t>
      </w:r>
    </w:p>
    <w:p>
      <w:pPr>
        <w:ind w:left="0" w:right="0" w:firstLine="560"/>
        <w:spacing w:before="450" w:after="450" w:line="312" w:lineRule="auto"/>
      </w:pPr>
      <w:r>
        <w:rPr>
          <w:rFonts w:ascii="宋体" w:hAnsi="宋体" w:eastAsia="宋体" w:cs="宋体"/>
          <w:color w:val="000"/>
          <w:sz w:val="28"/>
          <w:szCs w:val="28"/>
        </w:rPr>
        <w:t xml:space="preserve">　　(1)、鉴于部分餐饮单位存在着从业人员无健康证明及无证经营行为，我分局组织了执法人员对辖区内的餐饮单位进行了拉网式检查，摸清了餐饮单位的底数，掌握了从业人员无健康证明及无证经营户的具体情况，督促其进行了整改落实或者转行。由于药品从业人员流动性较大，加之部分业主有意规避法律的约束，存在一些从业人员无证上岗的行为。(此四项满分25分，自评得分为24分)</w:t>
      </w:r>
    </w:p>
    <w:p>
      <w:pPr>
        <w:ind w:left="0" w:right="0" w:firstLine="560"/>
        <w:spacing w:before="450" w:after="450" w:line="312" w:lineRule="auto"/>
      </w:pPr>
      <w:r>
        <w:rPr>
          <w:rFonts w:ascii="宋体" w:hAnsi="宋体" w:eastAsia="宋体" w:cs="宋体"/>
          <w:color w:val="000"/>
          <w:sz w:val="28"/>
          <w:szCs w:val="28"/>
        </w:rPr>
        <w:t xml:space="preserve">　　(2)、加强药品安全制度建设和人员培训。大力推行辖区餐饮单位餐饮服务公示制度，对各种卫生管理制度进行了公示上墙，要求餐饮单位建立从业人员培训档案，并将培训内容和从业人员的药品安全知识考试试卷装入培训档案。(此二项满分12分，自评得分为12分)</w:t>
      </w:r>
    </w:p>
    <w:p>
      <w:pPr>
        <w:ind w:left="0" w:right="0" w:firstLine="560"/>
        <w:spacing w:before="450" w:after="450" w:line="312" w:lineRule="auto"/>
      </w:pPr>
      <w:r>
        <w:rPr>
          <w:rFonts w:ascii="宋体" w:hAnsi="宋体" w:eastAsia="宋体" w:cs="宋体"/>
          <w:color w:val="000"/>
          <w:sz w:val="28"/>
          <w:szCs w:val="28"/>
        </w:rPr>
        <w:t xml:space="preserve">　　(3)、餐饮服务单位认真落实了药品、药品原料查验、药品添加剂、索证索票等全程追溯制度，建立了药品、药品原料、药品添加剂的进货验收台账，严格执行了索证索票制度。(此项满分10分，自评得分为10分)</w:t>
      </w:r>
    </w:p>
    <w:p>
      <w:pPr>
        <w:ind w:left="0" w:right="0" w:firstLine="560"/>
        <w:spacing w:before="450" w:after="450" w:line="312" w:lineRule="auto"/>
      </w:pPr>
      <w:r>
        <w:rPr>
          <w:rFonts w:ascii="宋体" w:hAnsi="宋体" w:eastAsia="宋体" w:cs="宋体"/>
          <w:color w:val="000"/>
          <w:sz w:val="28"/>
          <w:szCs w:val="28"/>
        </w:rPr>
        <w:t xml:space="preserve">　　(二)尽职尽责，切实加强市场监管职能。</w:t>
      </w:r>
    </w:p>
    <w:p>
      <w:pPr>
        <w:ind w:left="0" w:right="0" w:firstLine="560"/>
        <w:spacing w:before="450" w:after="450" w:line="312" w:lineRule="auto"/>
      </w:pPr>
      <w:r>
        <w:rPr>
          <w:rFonts w:ascii="宋体" w:hAnsi="宋体" w:eastAsia="宋体" w:cs="宋体"/>
          <w:color w:val="000"/>
          <w:sz w:val="28"/>
          <w:szCs w:val="28"/>
        </w:rPr>
        <w:t xml:space="preserve">　　(1)、认真制定了学校食堂、餐厨垃圾和废弃食用油脂整顿工作的方案，整顿工作重点突出，监督检查的资料完整，按时上报了工作总结及报表。我县的建筑工地食堂以前有12家。(此项满分10分，自评得分为10分)</w:t>
      </w:r>
    </w:p>
    <w:p>
      <w:pPr>
        <w:ind w:left="0" w:right="0" w:firstLine="560"/>
        <w:spacing w:before="450" w:after="450" w:line="312" w:lineRule="auto"/>
      </w:pPr>
      <w:r>
        <w:rPr>
          <w:rFonts w:ascii="宋体" w:hAnsi="宋体" w:eastAsia="宋体" w:cs="宋体"/>
          <w:color w:val="000"/>
          <w:sz w:val="28"/>
          <w:szCs w:val="28"/>
        </w:rPr>
        <w:t xml:space="preserve">　　(2)、开展了违法添加非食用物质和滥用药品添加剂的执法检查。对餐饮单位使用的药品添加剂实行了备案管理制度，对使用药品添加剂的进货渠道、标签标识、索证索票、使用台账进行了检查，检查中未发现违法添加非食用物质和滥用药品添加剂的行为。(此项满分5，自评得分为5分)</w:t>
      </w:r>
    </w:p>
    <w:p>
      <w:pPr>
        <w:ind w:left="0" w:right="0" w:firstLine="560"/>
        <w:spacing w:before="450" w:after="450" w:line="312" w:lineRule="auto"/>
      </w:pPr>
      <w:r>
        <w:rPr>
          <w:rFonts w:ascii="宋体" w:hAnsi="宋体" w:eastAsia="宋体" w:cs="宋体"/>
          <w:color w:val="000"/>
          <w:sz w:val="28"/>
          <w:szCs w:val="28"/>
        </w:rPr>
        <w:t xml:space="preserve">　　(3)、认真开展了采购、使用病死或死因不明的禽畜及其制品、劣质食用油的执法检查工作。从检查情况来看，绝大部分餐饮单位建立了采购禽畜及其制品、食用油的进货验收台账，执行了索证索票制度。(此项满分5分，自评得分为5分)</w:t>
      </w:r>
    </w:p>
    <w:p>
      <w:pPr>
        <w:ind w:left="0" w:right="0" w:firstLine="560"/>
        <w:spacing w:before="450" w:after="450" w:line="312" w:lineRule="auto"/>
      </w:pPr>
      <w:r>
        <w:rPr>
          <w:rFonts w:ascii="宋体" w:hAnsi="宋体" w:eastAsia="宋体" w:cs="宋体"/>
          <w:color w:val="000"/>
          <w:sz w:val="28"/>
          <w:szCs w:val="28"/>
        </w:rPr>
        <w:t xml:space="preserve">　　(4)、切实加强了对餐饮单位储存间、餐用具清洗消毒、冷藏设施、生熟药品、餐厨废弃物的监管和指导。通过有效的监管，药品储存间的药品实行了分类、离地离墙存放，有毒有害物品远离了药品储存间，药品储存间增设了机械通风装置;餐具清洗消毒设置了三坑洗碗池，使用集中消毒的餐具能出示其消毒合格证明及营业执照;冷藏设施能满足食物存放要求;严格执行了生熟药品分开制度;设置了密闭的废弃物容器，废弃物流向清楚，建立了收运台账。目前，我县尚无一家餐厨废弃物处理单位，餐饮单位产生的潲水均由养猪场养猪用，并签订了相关协议。(此五项满分18分，自评得分为16分)</w:t>
      </w:r>
    </w:p>
    <w:p>
      <w:pPr>
        <w:ind w:left="0" w:right="0" w:firstLine="560"/>
        <w:spacing w:before="450" w:after="450" w:line="312" w:lineRule="auto"/>
      </w:pPr>
      <w:r>
        <w:rPr>
          <w:rFonts w:ascii="宋体" w:hAnsi="宋体" w:eastAsia="宋体" w:cs="宋体"/>
          <w:color w:val="000"/>
          <w:sz w:val="28"/>
          <w:szCs w:val="28"/>
        </w:rPr>
        <w:t xml:space="preserve">　　四、圆满完成了保健药品专项整治工作</w:t>
      </w:r>
    </w:p>
    <w:p>
      <w:pPr>
        <w:ind w:left="0" w:right="0" w:firstLine="560"/>
        <w:spacing w:before="450" w:after="450" w:line="312" w:lineRule="auto"/>
      </w:pPr>
      <w:r>
        <w:rPr>
          <w:rFonts w:ascii="宋体" w:hAnsi="宋体" w:eastAsia="宋体" w:cs="宋体"/>
          <w:color w:val="000"/>
          <w:sz w:val="28"/>
          <w:szCs w:val="28"/>
        </w:rPr>
        <w:t xml:space="preserve">　　重点开展了假冒伪劣保健药品专项检查和违规生产经营保健药品、冒用保健药品标签标识的专项整治工作，未发现一起违法行为。(此二项满分15分，自评得分为15分)</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1.食品安全年度自查报告</w:t>
      </w:r>
    </w:p>
    <w:p>
      <w:pPr>
        <w:ind w:left="0" w:right="0" w:firstLine="560"/>
        <w:spacing w:before="450" w:after="450" w:line="312" w:lineRule="auto"/>
      </w:pPr>
      <w:r>
        <w:rPr>
          <w:rFonts w:ascii="宋体" w:hAnsi="宋体" w:eastAsia="宋体" w:cs="宋体"/>
          <w:color w:val="000"/>
          <w:sz w:val="28"/>
          <w:szCs w:val="28"/>
        </w:rPr>
        <w:t xml:space="preserve">2.医院药品及疫苗自查报告3篇</w:t>
      </w:r>
    </w:p>
    <w:p>
      <w:pPr>
        <w:ind w:left="0" w:right="0" w:firstLine="560"/>
        <w:spacing w:before="450" w:after="450" w:line="312" w:lineRule="auto"/>
      </w:pPr>
      <w:r>
        <w:rPr>
          <w:rFonts w:ascii="宋体" w:hAnsi="宋体" w:eastAsia="宋体" w:cs="宋体"/>
          <w:color w:val="000"/>
          <w:sz w:val="28"/>
          <w:szCs w:val="28"/>
        </w:rPr>
        <w:t xml:space="preserve">3.202_意识形态工作情况五篇</w:t>
      </w:r>
    </w:p>
    <w:p>
      <w:pPr>
        <w:ind w:left="0" w:right="0" w:firstLine="560"/>
        <w:spacing w:before="450" w:after="450" w:line="312" w:lineRule="auto"/>
      </w:pPr>
      <w:r>
        <w:rPr>
          <w:rFonts w:ascii="宋体" w:hAnsi="宋体" w:eastAsia="宋体" w:cs="宋体"/>
          <w:color w:val="000"/>
          <w:sz w:val="28"/>
          <w:szCs w:val="28"/>
        </w:rPr>
        <w:t xml:space="preserve">4.食品安全工作自查报告</w:t>
      </w:r>
    </w:p>
    <w:p>
      <w:pPr>
        <w:ind w:left="0" w:right="0" w:firstLine="560"/>
        <w:spacing w:before="450" w:after="450" w:line="312" w:lineRule="auto"/>
      </w:pPr>
      <w:r>
        <w:rPr>
          <w:rFonts w:ascii="宋体" w:hAnsi="宋体" w:eastAsia="宋体" w:cs="宋体"/>
          <w:color w:val="000"/>
          <w:sz w:val="28"/>
          <w:szCs w:val="28"/>
        </w:rPr>
        <w:t xml:space="preserve">5.医生自查报告范文精选5篇</w:t>
      </w:r>
    </w:p>
    <w:p>
      <w:pPr>
        <w:ind w:left="0" w:right="0" w:firstLine="560"/>
        <w:spacing w:before="450" w:after="450" w:line="312" w:lineRule="auto"/>
      </w:pPr>
      <w:r>
        <w:rPr>
          <w:rFonts w:ascii="宋体" w:hAnsi="宋体" w:eastAsia="宋体" w:cs="宋体"/>
          <w:color w:val="000"/>
          <w:sz w:val="28"/>
          <w:szCs w:val="28"/>
        </w:rPr>
        <w:t xml:space="preserve">6.202_年党建工作情况五篇大全(一)</w:t>
      </w:r>
    </w:p>
    <w:p>
      <w:pPr>
        <w:ind w:left="0" w:right="0" w:firstLine="560"/>
        <w:spacing w:before="450" w:after="450" w:line="312" w:lineRule="auto"/>
      </w:pPr>
      <w:r>
        <w:rPr>
          <w:rFonts w:ascii="宋体" w:hAnsi="宋体" w:eastAsia="宋体" w:cs="宋体"/>
          <w:color w:val="000"/>
          <w:sz w:val="28"/>
          <w:szCs w:val="28"/>
        </w:rPr>
        <w:t xml:space="preserve">7.食药监局上半年工作总结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2025-06-19T09:51:09+08:00</dcterms:created>
  <dcterms:modified xsi:type="dcterms:W3CDTF">2025-06-19T09:51:09+08:00</dcterms:modified>
</cp:coreProperties>
</file>

<file path=docProps/custom.xml><?xml version="1.0" encoding="utf-8"?>
<Properties xmlns="http://schemas.openxmlformats.org/officeDocument/2006/custom-properties" xmlns:vt="http://schemas.openxmlformats.org/officeDocument/2006/docPropsVTypes"/>
</file>