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情人节男朋友发红包祝福短信</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封温馨，一包甜蜜，一袋幸福，一桶健康，一箱平安，一箩快乐，一粒爱心，加上我满满的祝福，愿收到此信息的你永远幸福快乐无忧健康如意！祝情人节快乐！以下是为您整理的《情人节男朋友发红包祝福短信》，供大家赏阅。　　&gt;【篇一】　　不求门当户对，但愿...</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祝情人节快乐！以下是为您整理的《情人节男朋友发红包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亲爱的，有一枚编号为的精确制导情感正向你处飞来!别紧张，那是我的飞吻哈!七夕牛郎会织女，我们之间还隔着一条宽宽的银河，真的好想你!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我不是牛郎，但是我很牛逼;我不要织女，但是我要美女;我不要河里*浴，但我要豪放*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思念是一种美丽的孤独，思念是一种幸福的忧伤;思念是一种温馨的痛苦，思念是一种甜蜜的惆怅。七夕将至，我对你的思念愈演愈烈，只愿你能体会到。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