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下面是为您整理的二月二龙抬头祝福语【五篇】，仅供大家参考。 　　&gt;【第1篇】　　1.狗年的二月初二，龙抬头的日子，去剪头吧，剪一个自己最得意的发型，剪掉你身上所有的丧气，晦气，霉气，带着狗年的朝气，洋气，蓬勃之气，开创出一片你自己的新天地!...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