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水利工程施工分包合同范本(通用5篇)</w:t>
      </w:r>
      <w:bookmarkEnd w:id="1"/>
    </w:p>
    <w:p>
      <w:pPr>
        <w:jc w:val="center"/>
        <w:spacing w:before="0" w:after="450"/>
      </w:pPr>
      <w:r>
        <w:rPr>
          <w:rFonts w:ascii="Arial" w:hAnsi="Arial" w:eastAsia="Arial" w:cs="Arial"/>
          <w:color w:val="999999"/>
          <w:sz w:val="20"/>
          <w:szCs w:val="20"/>
        </w:rPr>
        <w:t xml:space="preserve">来源：网络  作者：浅语风铃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水利工程施工分包合同范本1大柳树水利枢纽位于黄河干流黑山峡出口以上2km处、宁夏 中卫市境内，距中卫市区30km，是黄河上游最后一个能建高坝大库的理想坝址。坝址处控制流域面积万km2，占流域总面积的;多年平均径流量336亿m3，占黄河总径流...</w:t>
      </w:r>
    </w:p>
    <w:p>
      <w:pPr>
        <w:ind w:left="0" w:right="0" w:firstLine="560"/>
        <w:spacing w:before="450" w:after="450" w:line="312" w:lineRule="auto"/>
      </w:pPr>
      <w:r>
        <w:rPr>
          <w:rFonts w:ascii="黑体" w:hAnsi="黑体" w:eastAsia="黑体" w:cs="黑体"/>
          <w:color w:val="000000"/>
          <w:sz w:val="36"/>
          <w:szCs w:val="36"/>
          <w:b w:val="1"/>
          <w:bCs w:val="1"/>
        </w:rPr>
        <w:t xml:space="preserve">水利工程施工分包合同范本1</w:t>
      </w:r>
    </w:p>
    <w:p>
      <w:pPr>
        <w:ind w:left="0" w:right="0" w:firstLine="560"/>
        <w:spacing w:before="450" w:after="450" w:line="312" w:lineRule="auto"/>
      </w:pPr>
      <w:r>
        <w:rPr>
          <w:rFonts w:ascii="宋体" w:hAnsi="宋体" w:eastAsia="宋体" w:cs="宋体"/>
          <w:color w:val="000"/>
          <w:sz w:val="28"/>
          <w:szCs w:val="28"/>
        </w:rPr>
        <w:t xml:space="preserve">大柳树水利枢纽位于黄河干流黑山峡出口以上2km处、宁夏 中卫市境内，距中卫市区30km，是黄河上游最后一个能建高坝大库的理想坝址。坝址处控制流域面积万km2，占流域总面积的;多年平均径流量336亿m3，占黄河总径流量的58%;多年平均输沙量亿吨，约为黄河总输沙量的十分之一。水多沙少，水资源开发条件十分优越。</w:t>
      </w:r>
    </w:p>
    <w:p>
      <w:pPr>
        <w:ind w:left="0" w:right="0" w:firstLine="560"/>
        <w:spacing w:before="450" w:after="450" w:line="312" w:lineRule="auto"/>
      </w:pPr>
      <w:r>
        <w:rPr>
          <w:rFonts w:ascii="宋体" w:hAnsi="宋体" w:eastAsia="宋体" w:cs="宋体"/>
          <w:color w:val="000"/>
          <w:sz w:val="28"/>
          <w:szCs w:val="28"/>
        </w:rPr>
        <w:t xml:space="preserve">枢纽建筑物由拦河大坝、两条泄洪洞、一条深孔排沙洞、一条表孔溢洪洞、五条发电洞和电站厂房组成。拦河大坝采用混凝土面板堆石坝，最大坝高，坝顶长710m，总库容110亿m3，经水库冲淤平衡，50年后可永久保留56亿m3的调节库容。电站装机容量200万kw，年发电量78亿。施工工期年，按20_年第二季度物价水平计算，总投资亿元。</w:t>
      </w:r>
    </w:p>
    <w:p>
      <w:pPr>
        <w:ind w:left="0" w:right="0" w:firstLine="560"/>
        <w:spacing w:before="450" w:after="450" w:line="312" w:lineRule="auto"/>
      </w:pPr>
      <w:r>
        <w:rPr>
          <w:rFonts w:ascii="黑体" w:hAnsi="黑体" w:eastAsia="黑体" w:cs="黑体"/>
          <w:color w:val="000000"/>
          <w:sz w:val="36"/>
          <w:szCs w:val="36"/>
          <w:b w:val="1"/>
          <w:bCs w:val="1"/>
        </w:rPr>
        <w:t xml:space="preserve">水利工程施工分包合同范本2</w:t>
      </w:r>
    </w:p>
    <w:p>
      <w:pPr>
        <w:ind w:left="0" w:right="0" w:firstLine="560"/>
        <w:spacing w:before="450" w:after="450" w:line="312" w:lineRule="auto"/>
      </w:pPr>
      <w:r>
        <w:rPr>
          <w:rFonts w:ascii="宋体" w:hAnsi="宋体" w:eastAsia="宋体" w:cs="宋体"/>
          <w:color w:val="000"/>
          <w:sz w:val="28"/>
          <w:szCs w:val="28"/>
        </w:rPr>
        <w:t xml:space="preserve">&gt;一、项目信息</w:t>
      </w:r>
    </w:p>
    <w:p>
      <w:pPr>
        <w:ind w:left="0" w:right="0" w:firstLine="560"/>
        <w:spacing w:before="450" w:after="450" w:line="312" w:lineRule="auto"/>
      </w:pPr>
      <w:r>
        <w:rPr>
          <w:rFonts w:ascii="宋体" w:hAnsi="宋体" w:eastAsia="宋体" w:cs="宋体"/>
          <w:color w:val="000"/>
          <w:sz w:val="28"/>
          <w:szCs w:val="28"/>
        </w:rPr>
        <w:t xml:space="preserve">项目名称：20_年度省级补助资金项目大柳树水电站技术改造实施方案及实施方案(补充)工程施工和施工监理</w:t>
      </w:r>
    </w:p>
    <w:p>
      <w:pPr>
        <w:ind w:left="0" w:right="0" w:firstLine="560"/>
        <w:spacing w:before="450" w:after="450" w:line="312" w:lineRule="auto"/>
      </w:pPr>
      <w:r>
        <w:rPr>
          <w:rFonts w:ascii="宋体" w:hAnsi="宋体" w:eastAsia="宋体" w:cs="宋体"/>
          <w:color w:val="000"/>
          <w:sz w:val="28"/>
          <w:szCs w:val="28"/>
        </w:rPr>
        <w:t xml:space="preserve">项目联系人：樊铁军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&gt;二、采购单位信息</w:t>
      </w:r>
    </w:p>
    <w:p>
      <w:pPr>
        <w:ind w:left="0" w:right="0" w:firstLine="560"/>
        <w:spacing w:before="450" w:after="450" w:line="312" w:lineRule="auto"/>
      </w:pPr>
      <w:r>
        <w:rPr>
          <w:rFonts w:ascii="宋体" w:hAnsi="宋体" w:eastAsia="宋体" w:cs="宋体"/>
          <w:color w:val="000"/>
          <w:sz w:val="28"/>
          <w:szCs w:val="28"/>
        </w:rPr>
        <w:t xml:space="preserve">采购单位名称：阜平县水利局</w:t>
      </w:r>
    </w:p>
    <w:p>
      <w:pPr>
        <w:ind w:left="0" w:right="0" w:firstLine="560"/>
        <w:spacing w:before="450" w:after="450" w:line="312" w:lineRule="auto"/>
      </w:pPr>
      <w:r>
        <w:rPr>
          <w:rFonts w:ascii="宋体" w:hAnsi="宋体" w:eastAsia="宋体" w:cs="宋体"/>
          <w:color w:val="000"/>
          <w:sz w:val="28"/>
          <w:szCs w:val="28"/>
        </w:rPr>
        <w:t xml:space="preserve">采购单位地址：保定市阜平县阜平镇桥西街40号</w:t>
      </w:r>
    </w:p>
    <w:p>
      <w:pPr>
        <w:ind w:left="0" w:right="0" w:firstLine="560"/>
        <w:spacing w:before="450" w:after="450" w:line="312" w:lineRule="auto"/>
      </w:pPr>
      <w:r>
        <w:rPr>
          <w:rFonts w:ascii="宋体" w:hAnsi="宋体" w:eastAsia="宋体" w:cs="宋体"/>
          <w:color w:val="000"/>
          <w:sz w:val="28"/>
          <w:szCs w:val="28"/>
        </w:rPr>
        <w:t xml:space="preserve">采购单位联系方式：樊铁军</w:t>
      </w:r>
    </w:p>
    <w:p>
      <w:pPr>
        <w:ind w:left="0" w:right="0" w:firstLine="560"/>
        <w:spacing w:before="450" w:after="450" w:line="312" w:lineRule="auto"/>
      </w:pPr>
      <w:r>
        <w:rPr>
          <w:rFonts w:ascii="宋体" w:hAnsi="宋体" w:eastAsia="宋体" w:cs="宋体"/>
          <w:color w:val="000"/>
          <w:sz w:val="28"/>
          <w:szCs w:val="28"/>
        </w:rPr>
        <w:t xml:space="preserve">&gt;三、项目用途、简要技术要求及合同履行日期：</w:t>
      </w:r>
    </w:p>
    <w:p>
      <w:pPr>
        <w:ind w:left="0" w:right="0" w:firstLine="560"/>
        <w:spacing w:before="450" w:after="450" w:line="312" w:lineRule="auto"/>
      </w:pPr>
      <w:r>
        <w:rPr>
          <w:rFonts w:ascii="宋体" w:hAnsi="宋体" w:eastAsia="宋体" w:cs="宋体"/>
          <w:color w:val="000"/>
          <w:sz w:val="28"/>
          <w:szCs w:val="28"/>
        </w:rPr>
        <w:t xml:space="preserve">1、建设内容：本项目主要建设内容为包括引水渠衬砌(衬砌长度为470m)、引水渠新建盖板、厂内防护、电站厂房修缮，更换水轮机转轮及导水机构、调速器、电站自动化元件、机组测温制动屏、技术供排水系统，更新升压站开关设备及6kv动力电缆;改造 发电电压设备、厂用电屏、励磁系统、直流系统、计算机监控系统、视频监视系统等。大柳树电站技术改造后装机容量仍为2×1250kw，电站工程等别为V等，工程规模为小(2)型，相应主要水工建筑物的级别为5级，次要水工建筑物的级别为5级。</w:t>
      </w:r>
    </w:p>
    <w:p>
      <w:pPr>
        <w:ind w:left="0" w:right="0" w:firstLine="560"/>
        <w:spacing w:before="450" w:after="450" w:line="312" w:lineRule="auto"/>
      </w:pPr>
      <w:r>
        <w:rPr>
          <w:rFonts w:ascii="宋体" w:hAnsi="宋体" w:eastAsia="宋体" w:cs="宋体"/>
          <w:color w:val="000"/>
          <w:sz w:val="28"/>
          <w:szCs w:val="28"/>
        </w:rPr>
        <w:t xml:space="preserve">2、标段划分：本次招标共分为2个标段进行招标，标段划分如下：一标段：20_年度省级补助资金项目大柳树水电站技术改造实施方案及实施方案(补充)工程施工;二标段：20_年度省级补助资金项目大柳树水电站技术改造实施方案及实施方案(补充)工程施工监理。</w:t>
      </w:r>
    </w:p>
    <w:p>
      <w:pPr>
        <w:ind w:left="0" w:right="0" w:firstLine="560"/>
        <w:spacing w:before="450" w:after="450" w:line="312" w:lineRule="auto"/>
      </w:pPr>
      <w:r>
        <w:rPr>
          <w:rFonts w:ascii="宋体" w:hAnsi="宋体" w:eastAsia="宋体" w:cs="宋体"/>
          <w:color w:val="000"/>
          <w:sz w:val="28"/>
          <w:szCs w:val="28"/>
        </w:rPr>
        <w:t xml:space="preserve">3、服务要求：一标段质量要求合格。</w:t>
      </w:r>
    </w:p>
    <w:p>
      <w:pPr>
        <w:ind w:left="0" w:right="0" w:firstLine="560"/>
        <w:spacing w:before="450" w:after="450" w:line="312" w:lineRule="auto"/>
      </w:pPr>
      <w:r>
        <w:rPr>
          <w:rFonts w:ascii="宋体" w:hAnsi="宋体" w:eastAsia="宋体" w:cs="宋体"/>
          <w:color w:val="000"/>
          <w:sz w:val="28"/>
          <w:szCs w:val="28"/>
        </w:rPr>
        <w:t xml:space="preserve">4、招标内容：一标段：本项目工程施工，详见工程量清单。</w:t>
      </w:r>
    </w:p>
    <w:p>
      <w:pPr>
        <w:ind w:left="0" w:right="0" w:firstLine="560"/>
        <w:spacing w:before="450" w:after="450" w:line="312" w:lineRule="auto"/>
      </w:pPr>
      <w:r>
        <w:rPr>
          <w:rFonts w:ascii="宋体" w:hAnsi="宋体" w:eastAsia="宋体" w:cs="宋体"/>
          <w:color w:val="000"/>
          <w:sz w:val="28"/>
          <w:szCs w:val="28"/>
        </w:rPr>
        <w:t xml:space="preserve">5、项目实施地点：阜平县砂窝乡大柳树行政村。</w:t>
      </w:r>
    </w:p>
    <w:p>
      <w:pPr>
        <w:ind w:left="0" w:right="0" w:firstLine="560"/>
        <w:spacing w:before="450" w:after="450" w:line="312" w:lineRule="auto"/>
      </w:pPr>
      <w:r>
        <w:rPr>
          <w:rFonts w:ascii="宋体" w:hAnsi="宋体" w:eastAsia="宋体" w:cs="宋体"/>
          <w:color w:val="000"/>
          <w:sz w:val="28"/>
          <w:szCs w:val="28"/>
        </w:rPr>
        <w:t xml:space="preserve">6、合同履行期：以实际签订的施工合同为准。</w:t>
      </w:r>
    </w:p>
    <w:p>
      <w:pPr>
        <w:ind w:left="0" w:right="0" w:firstLine="560"/>
        <w:spacing w:before="450" w:after="450" w:line="312" w:lineRule="auto"/>
      </w:pPr>
      <w:r>
        <w:rPr>
          <w:rFonts w:ascii="宋体" w:hAnsi="宋体" w:eastAsia="宋体" w:cs="宋体"/>
          <w:color w:val="000"/>
          <w:sz w:val="28"/>
          <w:szCs w:val="28"/>
        </w:rPr>
        <w:t xml:space="preserve">&gt;四、采购代理机构信息</w:t>
      </w:r>
    </w:p>
    <w:p>
      <w:pPr>
        <w:ind w:left="0" w:right="0" w:firstLine="560"/>
        <w:spacing w:before="450" w:after="450" w:line="312" w:lineRule="auto"/>
      </w:pPr>
      <w:r>
        <w:rPr>
          <w:rFonts w:ascii="宋体" w:hAnsi="宋体" w:eastAsia="宋体" w:cs="宋体"/>
          <w:color w:val="000"/>
          <w:sz w:val="28"/>
          <w:szCs w:val="28"/>
        </w:rPr>
        <w:t xml:space="preserve">采购代理机构全称：瑞和安惠项目管理集团有限公司</w:t>
      </w:r>
    </w:p>
    <w:p>
      <w:pPr>
        <w:ind w:left="0" w:right="0" w:firstLine="560"/>
        <w:spacing w:before="450" w:after="450" w:line="312" w:lineRule="auto"/>
      </w:pPr>
      <w:r>
        <w:rPr>
          <w:rFonts w:ascii="宋体" w:hAnsi="宋体" w:eastAsia="宋体" w:cs="宋体"/>
          <w:color w:val="000"/>
          <w:sz w:val="28"/>
          <w:szCs w:val="28"/>
        </w:rPr>
        <w:t xml:space="preserve">采购代理机构地址：石家庄市建设南大街269号河北师大科技园综合楼B座12层</w:t>
      </w:r>
    </w:p>
    <w:p>
      <w:pPr>
        <w:ind w:left="0" w:right="0" w:firstLine="560"/>
        <w:spacing w:before="450" w:after="450" w:line="312" w:lineRule="auto"/>
      </w:pPr>
      <w:r>
        <w:rPr>
          <w:rFonts w:ascii="宋体" w:hAnsi="宋体" w:eastAsia="宋体" w:cs="宋体"/>
          <w:color w:val="000"/>
          <w:sz w:val="28"/>
          <w:szCs w:val="28"/>
        </w:rPr>
        <w:t xml:space="preserve">采购代理机构联系方式：孙贺、陈雪</w:t>
      </w:r>
    </w:p>
    <w:p>
      <w:pPr>
        <w:ind w:left="0" w:right="0" w:firstLine="560"/>
        <w:spacing w:before="450" w:after="450" w:line="312" w:lineRule="auto"/>
      </w:pPr>
      <w:r>
        <w:rPr>
          <w:rFonts w:ascii="宋体" w:hAnsi="宋体" w:eastAsia="宋体" w:cs="宋体"/>
          <w:color w:val="000"/>
          <w:sz w:val="28"/>
          <w:szCs w:val="28"/>
        </w:rPr>
        <w:t xml:space="preserve">&gt;五、中标信息</w:t>
      </w:r>
    </w:p>
    <w:p>
      <w:pPr>
        <w:ind w:left="0" w:right="0" w:firstLine="560"/>
        <w:spacing w:before="450" w:after="450" w:line="312" w:lineRule="auto"/>
      </w:pPr>
      <w:r>
        <w:rPr>
          <w:rFonts w:ascii="宋体" w:hAnsi="宋体" w:eastAsia="宋体" w:cs="宋体"/>
          <w:color w:val="000"/>
          <w:sz w:val="28"/>
          <w:szCs w:val="28"/>
        </w:rPr>
        <w:t xml:space="preserve">招标公告日期：20_年07月31日</w:t>
      </w:r>
    </w:p>
    <w:p>
      <w:pPr>
        <w:ind w:left="0" w:right="0" w:firstLine="560"/>
        <w:spacing w:before="450" w:after="450" w:line="312" w:lineRule="auto"/>
      </w:pPr>
      <w:r>
        <w:rPr>
          <w:rFonts w:ascii="宋体" w:hAnsi="宋体" w:eastAsia="宋体" w:cs="宋体"/>
          <w:color w:val="000"/>
          <w:sz w:val="28"/>
          <w:szCs w:val="28"/>
        </w:rPr>
        <w:t xml:space="preserve">中标日期：20_年08月23日</w:t>
      </w:r>
    </w:p>
    <w:p>
      <w:pPr>
        <w:ind w:left="0" w:right="0" w:firstLine="560"/>
        <w:spacing w:before="450" w:after="450" w:line="312" w:lineRule="auto"/>
      </w:pPr>
      <w:r>
        <w:rPr>
          <w:rFonts w:ascii="宋体" w:hAnsi="宋体" w:eastAsia="宋体" w:cs="宋体"/>
          <w:color w:val="000"/>
          <w:sz w:val="28"/>
          <w:szCs w:val="28"/>
        </w:rPr>
        <w:t xml:space="preserve">总中标金额： 万元(人民币)</w:t>
      </w:r>
    </w:p>
    <w:p>
      <w:pPr>
        <w:ind w:left="0" w:right="0" w:firstLine="560"/>
        <w:spacing w:before="450" w:after="450" w:line="312" w:lineRule="auto"/>
      </w:pPr>
      <w:r>
        <w:rPr>
          <w:rFonts w:ascii="宋体" w:hAnsi="宋体" w:eastAsia="宋体" w:cs="宋体"/>
          <w:color w:val="000"/>
          <w:sz w:val="28"/>
          <w:szCs w:val="28"/>
        </w:rPr>
        <w:t xml:space="preserve">中标供应商名称、联系地址及中标金额：</w:t>
      </w:r>
    </w:p>
    <w:p>
      <w:pPr>
        <w:ind w:left="0" w:right="0" w:firstLine="560"/>
        <w:spacing w:before="450" w:after="450" w:line="312" w:lineRule="auto"/>
      </w:pPr>
      <w:r>
        <w:rPr>
          <w:rFonts w:ascii="宋体" w:hAnsi="宋体" w:eastAsia="宋体" w:cs="宋体"/>
          <w:color w:val="000"/>
          <w:sz w:val="28"/>
          <w:szCs w:val="28"/>
        </w:rPr>
        <w:t xml:space="preserve">序号中标供应商名称中标供应商联系地址中标金额(万元)</w:t>
      </w:r>
    </w:p>
    <w:p>
      <w:pPr>
        <w:ind w:left="0" w:right="0" w:firstLine="560"/>
        <w:spacing w:before="450" w:after="450" w:line="312" w:lineRule="auto"/>
      </w:pPr>
      <w:r>
        <w:rPr>
          <w:rFonts w:ascii="宋体" w:hAnsi="宋体" w:eastAsia="宋体" w:cs="宋体"/>
          <w:color w:val="000"/>
          <w:sz w:val="28"/>
          <w:szCs w:val="28"/>
        </w:rPr>
        <w:t xml:space="preserve">1保定市建筑安装工程处保定市南市区天威东路2024号</w:t>
      </w:r>
    </w:p>
    <w:p>
      <w:pPr>
        <w:ind w:left="0" w:right="0" w:firstLine="560"/>
        <w:spacing w:before="450" w:after="450" w:line="312" w:lineRule="auto"/>
      </w:pPr>
      <w:r>
        <w:rPr>
          <w:rFonts w:ascii="宋体" w:hAnsi="宋体" w:eastAsia="宋体" w:cs="宋体"/>
          <w:color w:val="000"/>
          <w:sz w:val="28"/>
          <w:szCs w:val="28"/>
        </w:rPr>
        <w:t xml:space="preserve">评审专家名单：</w:t>
      </w:r>
    </w:p>
    <w:p>
      <w:pPr>
        <w:ind w:left="0" w:right="0" w:firstLine="560"/>
        <w:spacing w:before="450" w:after="450" w:line="312" w:lineRule="auto"/>
      </w:pPr>
      <w:r>
        <w:rPr>
          <w:rFonts w:ascii="宋体" w:hAnsi="宋体" w:eastAsia="宋体" w:cs="宋体"/>
          <w:color w:val="000"/>
          <w:sz w:val="28"/>
          <w:szCs w:val="28"/>
        </w:rPr>
        <w:t xml:space="preserve">温绍旭、宁振平、倪国政、朱会昌、邓风川(业主代表)</w:t>
      </w:r>
    </w:p>
    <w:p>
      <w:pPr>
        <w:ind w:left="0" w:right="0" w:firstLine="560"/>
        <w:spacing w:before="450" w:after="450" w:line="312" w:lineRule="auto"/>
      </w:pPr>
      <w:r>
        <w:rPr>
          <w:rFonts w:ascii="宋体" w:hAnsi="宋体" w:eastAsia="宋体" w:cs="宋体"/>
          <w:color w:val="000"/>
          <w:sz w:val="28"/>
          <w:szCs w:val="28"/>
        </w:rPr>
        <w:t xml:space="preserve">中标标的名称、规格型号、数量、单价、服务要求：</w:t>
      </w:r>
    </w:p>
    <w:p>
      <w:pPr>
        <w:ind w:left="0" w:right="0" w:firstLine="560"/>
        <w:spacing w:before="450" w:after="450" w:line="312" w:lineRule="auto"/>
      </w:pPr>
      <w:r>
        <w:rPr>
          <w:rFonts w:ascii="宋体" w:hAnsi="宋体" w:eastAsia="宋体" w:cs="宋体"/>
          <w:color w:val="000"/>
          <w:sz w:val="28"/>
          <w:szCs w:val="28"/>
        </w:rPr>
        <w:t xml:space="preserve">20_年度省级补助资金项目大柳树水电站技术改造实施方案及实施方案(补充)工程施工和施工监理，共分为两个标段。一标段：本项目工程施工，详见工程量清单。</w:t>
      </w:r>
    </w:p>
    <w:p>
      <w:pPr>
        <w:ind w:left="0" w:right="0" w:firstLine="560"/>
        <w:spacing w:before="450" w:after="450" w:line="312" w:lineRule="auto"/>
      </w:pPr>
      <w:r>
        <w:rPr>
          <w:rFonts w:ascii="宋体" w:hAnsi="宋体" w:eastAsia="宋体" w:cs="宋体"/>
          <w:color w:val="000"/>
          <w:sz w:val="28"/>
          <w:szCs w:val="28"/>
        </w:rPr>
        <w:t xml:space="preserve">&gt;六、其它补充事宜</w:t>
      </w:r>
    </w:p>
    <w:p>
      <w:pPr>
        <w:ind w:left="0" w:right="0" w:firstLine="560"/>
        <w:spacing w:before="450" w:after="450" w:line="312" w:lineRule="auto"/>
      </w:pPr>
      <w:r>
        <w:rPr>
          <w:rFonts w:ascii="黑体" w:hAnsi="黑体" w:eastAsia="黑体" w:cs="黑体"/>
          <w:color w:val="000000"/>
          <w:sz w:val="36"/>
          <w:szCs w:val="36"/>
          <w:b w:val="1"/>
          <w:bCs w:val="1"/>
        </w:rPr>
        <w:t xml:space="preserve">水利工程施工分包合同范本3</w:t>
      </w:r>
    </w:p>
    <w:p>
      <w:pPr>
        <w:ind w:left="0" w:right="0" w:firstLine="560"/>
        <w:spacing w:before="450" w:after="450" w:line="312" w:lineRule="auto"/>
      </w:pPr>
      <w:r>
        <w:rPr>
          <w:rFonts w:ascii="宋体" w:hAnsi="宋体" w:eastAsia="宋体" w:cs="宋体"/>
          <w:color w:val="000"/>
          <w:sz w:val="28"/>
          <w:szCs w:val="28"/>
        </w:rPr>
        <w:t xml:space="preserve">黄河黑山峡河段大柳树水利枢纽工程立项的机遇至少有两次和宁夏擦肩而过。当前，不利于大柳树项目立项的消极因素仍然在继续增加,但有利于黄河大柳树项目立项的积极因素确越来越突出,主要表现在：深入实施西部大开发战略，首先必须解决水资源的约束已成为基本共识;建设好国家西部能源接替区先要解决水资源的瓶颈制约，对此国家有关决策部门已有明确表态;形势迫使要保障西北地区的粮食用水安全，必须尽快开辟新的水资源基地;大量实践表明西北地区生态重建和已有成效的巩固，急需通过开辟新水源促使人口适度集中，以缓解人口对广大生态退化地区的压力;待建大柳树供水区发展节水农业成效凸现，大大减少了外界对该项目上马会加剧黄河用水量的顾虑;南水北调西线工程的如果暂缓开工，使大柳树水利枢纽尽快上马的理由更充分;加速发展的紧迫感和责任感，使相关省区在大柳树项目争论中达成共识的可能性大大增加。</w:t>
      </w:r>
    </w:p>
    <w:p>
      <w:pPr>
        <w:ind w:left="0" w:right="0" w:firstLine="560"/>
        <w:spacing w:before="450" w:after="450" w:line="312" w:lineRule="auto"/>
      </w:pPr>
      <w:r>
        <w:rPr>
          <w:rFonts w:ascii="宋体" w:hAnsi="宋体" w:eastAsia="宋体" w:cs="宋体"/>
          <w:color w:val="000"/>
          <w:sz w:val="28"/>
          <w:szCs w:val="28"/>
        </w:rPr>
        <w:t xml:space="preserve">进入2l世纪的今天，在外部发展环境和内部发展需求的双重压力下，西北地区各省区加快发展的紧迫性比以往任何时候都更为迫切，经济社会发展的任务比以往任何时候都更为艰巨，已经到了不发展就没有希望，没有出路的地步。尤其是随着科学发展观的逐步形成，有着共同区位地理条件和经济发展基础的西北各省区，开始重视多层次的区域合作，在事关共生共荣的重大项目决策时会更加趋于理性。对这样一项前景诱人，事关全局的重大项目，当前所需要是各利益主体应该本着互利、互惠、利益共享的原则，尽快就相关事宜进行真诚的协商、科学的谋划。我们坚信，只要能审时度势，选择科学的策略方案，并使各利益主体能坐下来谈，能带着一种机会不容错失，越往后拖立项形势越严峻的认知责任感和紧迫感去谈，大柳树水利枢纽工程立项一定会实现预期的愿望。</w:t>
      </w:r>
    </w:p>
    <w:p>
      <w:pPr>
        <w:ind w:left="0" w:right="0" w:firstLine="560"/>
        <w:spacing w:before="450" w:after="450" w:line="312" w:lineRule="auto"/>
      </w:pPr>
      <w:r>
        <w:rPr>
          <w:rFonts w:ascii="黑体" w:hAnsi="黑体" w:eastAsia="黑体" w:cs="黑体"/>
          <w:color w:val="000000"/>
          <w:sz w:val="36"/>
          <w:szCs w:val="36"/>
          <w:b w:val="1"/>
          <w:bCs w:val="1"/>
        </w:rPr>
        <w:t xml:space="preserve">水利工程施工分包合同范本4</w:t>
      </w:r>
    </w:p>
    <w:p>
      <w:pPr>
        <w:ind w:left="0" w:right="0" w:firstLine="560"/>
        <w:spacing w:before="450" w:after="450" w:line="312" w:lineRule="auto"/>
      </w:pPr>
      <w:r>
        <w:rPr>
          <w:rFonts w:ascii="宋体" w:hAnsi="宋体" w:eastAsia="宋体" w:cs="宋体"/>
          <w:color w:val="000"/>
          <w:sz w:val="28"/>
          <w:szCs w:val="28"/>
        </w:rPr>
        <w:t xml:space="preserve">工程介绍</w:t>
      </w:r>
    </w:p>
    <w:p>
      <w:pPr>
        <w:ind w:left="0" w:right="0" w:firstLine="560"/>
        <w:spacing w:before="450" w:after="450" w:line="312" w:lineRule="auto"/>
      </w:pPr>
      <w:r>
        <w:rPr>
          <w:rFonts w:ascii="宋体" w:hAnsi="宋体" w:eastAsia="宋体" w:cs="宋体"/>
          <w:color w:val="000"/>
          <w:sz w:val="28"/>
          <w:szCs w:val="28"/>
        </w:rPr>
        <w:t xml:space="preserve">大柳树水利枢纽位于黄河干流黑山峡出口以上2km处、宁夏中卫市境内，距中卫市区30km，是黄河上游最后一个能建高坝大库的理想坝址。坝址处控制流域面积万km2，占流域总面积的;多年平均径流量336亿m3，占黄河总径流量的58%;多年平均输沙量亿吨，约为黄河总输沙量的十分之一。水多沙少，水资源开发条件十分优越。</w:t>
      </w:r>
    </w:p>
    <w:p>
      <w:pPr>
        <w:ind w:left="0" w:right="0" w:firstLine="560"/>
        <w:spacing w:before="450" w:after="450" w:line="312" w:lineRule="auto"/>
      </w:pPr>
      <w:r>
        <w:rPr>
          <w:rFonts w:ascii="宋体" w:hAnsi="宋体" w:eastAsia="宋体" w:cs="宋体"/>
          <w:color w:val="000"/>
          <w:sz w:val="28"/>
          <w:szCs w:val="28"/>
        </w:rPr>
        <w:t xml:space="preserve">枢纽建筑物由拦河大坝、两条泄洪洞、一条深孔排沙洞、一条表孔溢洪洞、五条发电洞和电站厂房组成。拦河大坝采用混凝土面板堆石坝，最大坝高，坝顶长710m，总库容110亿m3，经水库冲淤平衡，50年后可永久保留56亿m3的调节库容。电站装机容量200万kw，年发电量78亿。施工工期年，按20_年第二季度物价水平计算，总投资亿元。</w:t>
      </w:r>
    </w:p>
    <w:p>
      <w:pPr>
        <w:ind w:left="0" w:right="0" w:firstLine="560"/>
        <w:spacing w:before="450" w:after="450" w:line="312" w:lineRule="auto"/>
      </w:pPr>
      <w:r>
        <w:rPr>
          <w:rFonts w:ascii="宋体" w:hAnsi="宋体" w:eastAsia="宋体" w:cs="宋体"/>
          <w:color w:val="000"/>
          <w:sz w:val="28"/>
          <w:szCs w:val="28"/>
        </w:rPr>
        <w:t xml:space="preserve">开发任务</w:t>
      </w:r>
    </w:p>
    <w:p>
      <w:pPr>
        <w:ind w:left="0" w:right="0" w:firstLine="560"/>
        <w:spacing w:before="450" w:after="450" w:line="312" w:lineRule="auto"/>
      </w:pPr>
      <w:r>
        <w:rPr>
          <w:rFonts w:ascii="宋体" w:hAnsi="宋体" w:eastAsia="宋体" w:cs="宋体"/>
          <w:color w:val="000"/>
          <w:sz w:val="28"/>
          <w:szCs w:val="28"/>
        </w:rPr>
        <w:t xml:space="preserve">优化配置黄河水资源，缓解下游断流;改善水沙条件，减轻河道淤积萎缩;为自流和低扬程灌溉创造条件，改善生态环境，帮助群众脱贫致富，保障粮食安全;发电;宁蒙河段防洪防凌;南水北调工程实施后进行水量调节等。</w:t>
      </w:r>
    </w:p>
    <w:p>
      <w:pPr>
        <w:ind w:left="0" w:right="0" w:firstLine="560"/>
        <w:spacing w:before="450" w:after="450" w:line="312" w:lineRule="auto"/>
      </w:pPr>
      <w:r>
        <w:rPr>
          <w:rFonts w:ascii="宋体" w:hAnsi="宋体" w:eastAsia="宋体" w:cs="宋体"/>
          <w:color w:val="000"/>
          <w:sz w:val="28"/>
          <w:szCs w:val="28"/>
        </w:rPr>
        <w:t xml:space="preserve">工程意义</w:t>
      </w:r>
    </w:p>
    <w:p>
      <w:pPr>
        <w:ind w:left="0" w:right="0" w:firstLine="560"/>
        <w:spacing w:before="450" w:after="450" w:line="312" w:lineRule="auto"/>
      </w:pPr>
      <w:r>
        <w:rPr>
          <w:rFonts w:ascii="宋体" w:hAnsi="宋体" w:eastAsia="宋体" w:cs="宋体"/>
          <w:color w:val="000"/>
          <w:sz w:val="28"/>
          <w:szCs w:val="28"/>
        </w:rPr>
        <w:t xml:space="preserve">大柳树水利枢纽为黄河上游可建高坝大库而迄今尚未被开发的关键性工程，其位置适中，对利用黄河水资源起着承上启下的重要作用。该工程综合效益好，建设投资低，淹没损失小。它的开发建设，对充分利用黄河水利水能资源和干流综合治理，推动西北地区社会经济发展，改变西北地区干旱面貌和脆弱的生态环境以及促进少数民族地区贫困人口脱贫致富，加强民族团结等都将产生重大而深远的影响。 实现用水效益最大化一般大型水利枢纽工程都具备综合性功能。三峡水利工程最突出的调控功能就是防洪、航运、发电、灌溉等等。黄河有了龙羊峡水库，实现了黄河上游水资源的调节;有了小浪底水库，实现了黄河下游不再断流;有了大柳树水库，必将为用足、用好宝贵的黄河水资源发挥极大作用。如果南水北调西线工程上马，作为黄河上游的控制性水利枢纽，大柳树的调节作用无可限量。减灾和避灾黄河发生灾害主要在中原的河南、山东一带。灾害说到底，主要是上游黄土高原带来大量泥沙，中原水势趋缓后沉淀，当地无奈之下只有高筑堤，以致有的河床高出地面。黄河宁夏、内蒙古河段淤积严重，防洪、防凌形势严峻。黄河河南段称之为 “悬河”，其实就是悬在人们头上的一把 “利剑”。黄土高原每年约有10多亿吨泥沙顺流而下，这是造成黄河灾难的根本性原因。河南不能再高筑堤，这是堵的办法，疏导的办法就是治理上游，减少水土流失，减少入河泥沙。</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2025-06-21T03:14:59+08:00</dcterms:created>
  <dcterms:modified xsi:type="dcterms:W3CDTF">2025-06-21T03:14:59+08:00</dcterms:modified>
</cp:coreProperties>
</file>

<file path=docProps/custom.xml><?xml version="1.0" encoding="utf-8"?>
<Properties xmlns="http://schemas.openxmlformats.org/officeDocument/2006/custom-properties" xmlns:vt="http://schemas.openxmlformats.org/officeDocument/2006/docPropsVTypes"/>
</file>