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2024年医院器械外包合同(12篇)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医院器械外包合同一乙方：xxx公司为促进医疗事业发展，更好服务军内外广大患者，经双方协商同意，在互利互惠的基础上，由乙方投资医疗器械设备和资金扩大门诊医疗服务范围，并达成下面有关协议：第一条 甲方提供门诊部大楼一楼二间药库和二楼（除b超、牙...</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医院器械外包合同一</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为促进医疗事业发展，更好服务军内外广大患者，经双方协商同意，在互利互惠的基础上，由乙方投资医疗器械设备和资金扩大门诊医疗服务范围，并达成下面有关协议：</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产品型号______________。产品名称______________。单价______________。订货数量______________。总金额______________。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根据厂家出厂标准。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厂家出厂标准。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医院器械外包合同三</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设备名称规格型号品牌原产地数量单位报价成交金额床边监护仪pm-9000express迈瑞中国深圳4</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医院器械外包合同五</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 市______区_______</w:t>
      </w:r>
    </w:p>
    <w:p>
      <w:pPr>
        <w:ind w:left="0" w:right="0" w:firstLine="560"/>
        <w:spacing w:before="450" w:after="450" w:line="312" w:lineRule="auto"/>
      </w:pPr>
      <w:r>
        <w:rPr>
          <w:rFonts w:ascii="宋体" w:hAnsi="宋体" w:eastAsia="宋体" w:cs="宋体"/>
          <w:color w:val="000"/>
          <w:sz w:val="28"/>
          <w:szCs w:val="28"/>
        </w:rPr>
        <w:t xml:space="preserve">甲方(买方)： 市 区中心医院 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医疗器械管理条例》、《产品质量法》以及国家有关规定，保证医疗器械、植入性耗材(以下简称器械、耗材)质量，确保人民群众就医安全，按照平等、互利的原则，经双方友好协商，订立本合同，以资信守。</w:t>
      </w:r>
    </w:p>
    <w:p>
      <w:pPr>
        <w:ind w:left="0" w:right="0" w:firstLine="560"/>
        <w:spacing w:before="450" w:after="450" w:line="312" w:lineRule="auto"/>
      </w:pPr>
      <w:r>
        <w:rPr>
          <w:rFonts w:ascii="宋体" w:hAnsi="宋体" w:eastAsia="宋体" w:cs="宋体"/>
          <w:color w:val="000"/>
          <w:sz w:val="28"/>
          <w:szCs w:val="28"/>
        </w:rPr>
        <w:t xml:space="preserve">第一条：器械、耗材的名称、规格、数量与效期要求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乙方供应的器械、耗材的名称、规格、数量必须与甲方的要求相一致。器械、耗材的最终选择及使用由甲方决定。乙方供应的医用器械、耗材的有效期应在失效期前一年以上(需同时符合：生产不超过两年)。</w:t>
      </w:r>
    </w:p>
    <w:p>
      <w:pPr>
        <w:ind w:left="0" w:right="0" w:firstLine="560"/>
        <w:spacing w:before="450" w:after="450" w:line="312" w:lineRule="auto"/>
      </w:pPr>
      <w:r>
        <w:rPr>
          <w:rFonts w:ascii="宋体" w:hAnsi="宋体" w:eastAsia="宋体" w:cs="宋体"/>
          <w:color w:val="000"/>
          <w:sz w:val="28"/>
          <w:szCs w:val="28"/>
        </w:rPr>
        <w:t xml:space="preserve">第二条：器械、耗材的证件要求</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等标准要求，提供符合国家、省、市食品药品监督管理局要求的公司资质材料以及所_____品的生产企业资质材料。包括但不限于：《企业法人营业执照》、《医疗器械生产/经营许可证》、《产品注册证》、《产品合格证》、质量保证书、一次性使用产品的同批次检验报告、销售人员的授权委托书及身份证复印件等(复印件需加盖鲜章)。</w:t>
      </w:r>
    </w:p>
    <w:p>
      <w:pPr>
        <w:ind w:left="0" w:right="0" w:firstLine="560"/>
        <w:spacing w:before="450" w:after="450" w:line="312" w:lineRule="auto"/>
      </w:pPr>
      <w:r>
        <w:rPr>
          <w:rFonts w:ascii="宋体" w:hAnsi="宋体" w:eastAsia="宋体" w:cs="宋体"/>
          <w:color w:val="000"/>
          <w:sz w:val="28"/>
          <w:szCs w:val="28"/>
        </w:rPr>
        <w:t xml:space="preserve">2.乙方提供的各种证件必须完整、真实、有效。合同期内乙方证件更换时应及时向甲方提供更换后的有效证件。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3.进口产品需提供盖有供货企业质量检验机构或质量管理机构原印章的《_医疗器械注册证》、《进口医疗器械口岸检验报告书》复印件。</w:t>
      </w:r>
    </w:p>
    <w:p>
      <w:pPr>
        <w:ind w:left="0" w:right="0" w:firstLine="560"/>
        <w:spacing w:before="450" w:after="450" w:line="312" w:lineRule="auto"/>
      </w:pPr>
      <w:r>
        <w:rPr>
          <w:rFonts w:ascii="宋体" w:hAnsi="宋体" w:eastAsia="宋体" w:cs="宋体"/>
          <w:color w:val="000"/>
          <w:sz w:val="28"/>
          <w:szCs w:val="28"/>
        </w:rPr>
        <w:t xml:space="preserve">第三条：器械、耗材产品的质量要求与乙方承担的责任</w:t>
      </w:r>
    </w:p>
    <w:p>
      <w:pPr>
        <w:ind w:left="0" w:right="0" w:firstLine="560"/>
        <w:spacing w:before="450" w:after="450" w:line="312" w:lineRule="auto"/>
      </w:pPr>
      <w:r>
        <w:rPr>
          <w:rFonts w:ascii="宋体" w:hAnsi="宋体" w:eastAsia="宋体" w:cs="宋体"/>
          <w:color w:val="000"/>
          <w:sz w:val="28"/>
          <w:szCs w:val="28"/>
        </w:rPr>
        <w:t xml:space="preserve">1.乙方向甲方承诺其所供应的器械、耗材的质量完全符合国家食品药品监督管理局规定的标准，保证供应的器械、耗材是证照齐全、质量好、性价比合理、售后有保障的产品。乙方承诺：坚决杜绝“证照不全、假冒、伪劣、过期、近效、失效、淘汰或不合格的产品”出售给甲方，否则乙方承担由此造成的一切后果的法律责任。</w:t>
      </w:r>
    </w:p>
    <w:p>
      <w:pPr>
        <w:ind w:left="0" w:right="0" w:firstLine="560"/>
        <w:spacing w:before="450" w:after="450" w:line="312" w:lineRule="auto"/>
      </w:pPr>
      <w:r>
        <w:rPr>
          <w:rFonts w:ascii="宋体" w:hAnsi="宋体" w:eastAsia="宋体" w:cs="宋体"/>
          <w:color w:val="000"/>
          <w:sz w:val="28"/>
          <w:szCs w:val="28"/>
        </w:rPr>
        <w:t xml:space="preserve">2.乙方供应的器械、耗材进入医院后，应接受国家、省、市有关行业主管部门的抽查或检验。在抽查或检验过程中由于乙方产品的证照、标识、质量等问题而导致的罚没事项均由乙方承担相应的法律责任。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3.乙方供应的产品包装必须符合国家有关规定和产品运输要求，到达甲方的器械、耗材、包装缺失或破损的，乙方负责补充或调换，甲方不再支付乙方任何费用。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4.因乙方供应的器械、耗材的证照、质量等瑕疵而引发的医疗事故或纠纷给甲方造成的全部经济损失(包括但不限于：诊疗费用、手术费用、材料费用、赔偿病人或其亲属的因人身损害赔偿的全部费用)均由乙方全部承担;</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1.乙方接到甲方总务设备科的采购计划后，须在甲方指定的时间内，按计划送货到甲方。做到货、票、《合格证》、该批次产品的检验报告同行(出库单据上应明确载示：品名、型号、批号、效期、生产企业、批准文号等，利于甲方验收登记)。乙方应配合甲方管理人员核对实物与采购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2.对急救用器械、耗材，乙方必须立即供货，不得拖延(最迟不超过72小时内送达甲方)。</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第五条：价格与结算方式</w:t>
      </w:r>
    </w:p>
    <w:p>
      <w:pPr>
        <w:ind w:left="0" w:right="0" w:firstLine="560"/>
        <w:spacing w:before="450" w:after="450" w:line="312" w:lineRule="auto"/>
      </w:pPr>
      <w:r>
        <w:rPr>
          <w:rFonts w:ascii="宋体" w:hAnsi="宋体" w:eastAsia="宋体" w:cs="宋体"/>
          <w:color w:val="000"/>
          <w:sz w:val="28"/>
          <w:szCs w:val="28"/>
        </w:rPr>
        <w:t xml:space="preserve">1.乙方承诺遵守国家和四川省相关物价政策并严格执行与甲方进行价格竞争性谈判的结果，乙方承诺给甲方的供货价格不高于同地区、同级医院价格，高出部份甲方有权拒付;由于乙方提_____品价格有误而造成的后果全部由乙方负责;由于国家物价政策调整而造成的损失由乙方负责。</w:t>
      </w:r>
    </w:p>
    <w:p>
      <w:pPr>
        <w:ind w:left="0" w:right="0" w:firstLine="560"/>
        <w:spacing w:before="450" w:after="450" w:line="312" w:lineRule="auto"/>
      </w:pPr>
      <w:r>
        <w:rPr>
          <w:rFonts w:ascii="宋体" w:hAnsi="宋体" w:eastAsia="宋体" w:cs="宋体"/>
          <w:color w:val="000"/>
          <w:sz w:val="28"/>
          <w:szCs w:val="28"/>
        </w:rPr>
        <w:t xml:space="preserve">2.甲方验收产品后，应及时通知临床科室领用，避免造成过期、失效、积压现象发生。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3.甲方在乙方所_____品使用后(产品应无质量问题、且证照及发票等手续齐全、价格合理、无其他纠纷)180天内付款。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甲、乙方双方应自觉遵守本合同的约定。</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1.如乙方违反本合同第一条、第二条、第三条、第四条的约定或甲方联系不到乙方时，甲方可联系其他供应商供货。若甲方不接受乙方的理由，甲方可单方解除本合同，本合同不再履行。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2.如乙方交付器械、耗材的品种、型号、质量、数量不符甲方要求的，由乙方负责调换，否则按乙方不能按期交货处理。若产品调换后仍达不到甲方要求，甲方可联系其他供应商供货。</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3.如乙方不能按期交货达三次以上，甲方有权单方解除本合同，本合同不再履行。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医院器械外包合同篇十一</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采购合同签订后，甲方在xx年xx月xx日前付100%货款给乙方此价格均为有效，此价格是只是，仅此一次，价格不含增值税发票。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签字代表：_________签字代表：_________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2025-08-08T21:43:41+08:00</dcterms:created>
  <dcterms:modified xsi:type="dcterms:W3CDTF">2025-08-08T21:43:41+08:00</dcterms:modified>
</cp:coreProperties>
</file>

<file path=docProps/custom.xml><?xml version="1.0" encoding="utf-8"?>
<Properties xmlns="http://schemas.openxmlformats.org/officeDocument/2006/custom-properties" xmlns:vt="http://schemas.openxmlformats.org/officeDocument/2006/docPropsVTypes"/>
</file>