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2025年电脑维修合同 电脑维修合同免费(7篇)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电脑维修合同 电脑维修合同免费一承修方（乙方）：根据《中华人民共和国合同法》及有关法律法规的规定，双方在平等、自愿、协商一致的基础上签订本合同。一、维修内容、交付期限品牌：____型号：____主机序列号：____附件：____故障现象：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电脑维修合同免费一</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品牌：____型号：____主机序列号：____附件：____故障现象：____外观情况：____其他：____维修内容（初断）：____维修标准及要求：____维修期限：____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维修费用（预计）____元，包括____，维修费用应以修理项目清单为准。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 □分期支付维修款：合同订立时，预付维修款人民币____元，以□现金□信用卡支付；余款____元，以□现金□信用卡支付。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验收标准：对修复电脑进行试机，确认原故障修复或排除。其它验收约定：____。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本合同自双方签字或盖章之日起生效，一式____份，双方各执份。</w:t>
      </w:r>
    </w:p>
    <w:p>
      <w:pPr>
        <w:ind w:left="0" w:right="0" w:firstLine="560"/>
        <w:spacing w:before="450" w:after="450" w:line="312" w:lineRule="auto"/>
      </w:pPr>
      <w:r>
        <w:rPr>
          <w:rFonts w:ascii="宋体" w:hAnsi="宋体" w:eastAsia="宋体" w:cs="宋体"/>
          <w:color w:val="000"/>
          <w:sz w:val="28"/>
          <w:szCs w:val="28"/>
        </w:rPr>
        <w:t xml:space="preserve">托修方（甲方）：________承修方：________（乙方）</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电脑维修合同免费三</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电脑维修合同免费五</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 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