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会计求职信写作</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不难想象，到每一个单位企业都会有会计的。会计人才这样看来就是那么的必要。但会计人才需要找一个更好的单位就要花点努力和心机了。写一封吸引hr求职信，为自己找一份好工作。会计的求职信大概也和普通的求职信一样，所以可以参考一些范文，例如大专优秀毕...</w:t>
      </w:r>
    </w:p>
    <w:p>
      <w:pPr>
        <w:ind w:left="0" w:right="0" w:firstLine="560"/>
        <w:spacing w:before="450" w:after="450" w:line="312" w:lineRule="auto"/>
      </w:pPr>
      <w:r>
        <w:rPr>
          <w:rFonts w:ascii="宋体" w:hAnsi="宋体" w:eastAsia="宋体" w:cs="宋体"/>
          <w:color w:val="000"/>
          <w:sz w:val="28"/>
          <w:szCs w:val="28"/>
        </w:rPr>
        <w:t xml:space="preserve">不难想象，到每一个单位企业都会有会计的。会计人才这样看来就是那么的必要。但会计人才需要找一个更好的单位就要花点努力和心机了。写一封吸引hr求职信，为自己找一份好工作。会计的求职信大概也和普通的求职信一样，所以可以参考一些范文，例如大专优秀毕业生求职信。以下是一会计的求职信范文，请参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成都农业科技职业学院经济管理分院会计与审计专业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在大学期间努力学习并多次获得一二等奖学金，并在课余时间考取了会计从业资格证、助理会计师证和中级会计电算化证。 我知道计算机和网络是将来的工具,在学好本专业的前提下,我对计算机产生了巨大的兴趣并阅读了大量有关书籍,windows98/XX、金蝶财务、用友财务等系统、应用软件,foxpro、vb语言等程序语言。在班级中担任学习委员，工作得到了老师和同学的认可和赞许，还在学院组织部中担任组织干事因工作突出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 白尺竿头,更进一步! 希望各位领导能够对我予以考虑,我热切期盼你们的回音.谢谢!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2025-07-17T08:57:43+08:00</dcterms:created>
  <dcterms:modified xsi:type="dcterms:W3CDTF">2025-07-17T08:57:43+08:00</dcterms:modified>
</cp:coreProperties>
</file>

<file path=docProps/custom.xml><?xml version="1.0" encoding="utf-8"?>
<Properties xmlns="http://schemas.openxmlformats.org/officeDocument/2006/custom-properties" xmlns:vt="http://schemas.openxmlformats.org/officeDocument/2006/docPropsVTypes"/>
</file>