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度护士个人述职报告通用(四篇)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度护士个人述职报告通用一提高护理人员业务水平，不断开展新技术对各级护理人员进行三基培训，学习各种护理风险应急预案及护理核心制度；更新护理知识及定期考核；学习及接收护理新知识及新技术，提高护理人员业务水平。规范接待新入院病人服务流程，推行服务...</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度护士个人述职报告通用一</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内科护理工作总结</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度护士个人述职报告通用三</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x市科学技术进步奖二等奖。吴幸娜在国家级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度护士个人述职报告通用四</w:t>
      </w:r>
    </w:p>
    <w:p>
      <w:pPr>
        <w:ind w:left="0" w:right="0" w:firstLine="560"/>
        <w:spacing w:before="450" w:after="450" w:line="312" w:lineRule="auto"/>
      </w:pPr>
      <w:r>
        <w:rPr>
          <w:rFonts w:ascii="宋体" w:hAnsi="宋体" w:eastAsia="宋体" w:cs="宋体"/>
          <w:color w:val="000"/>
          <w:sz w:val="28"/>
          <w:szCs w:val="28"/>
        </w:rPr>
        <w:t xml:space="preserve">在医院各级领导及护理部、门诊主任的大力支持下，通过全门诊护理人员的共同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1、三基理论、护理操作合格率≥95%。</w:t>
      </w:r>
    </w:p>
    <w:p>
      <w:pPr>
        <w:ind w:left="0" w:right="0" w:firstLine="560"/>
        <w:spacing w:before="450" w:after="450" w:line="312" w:lineRule="auto"/>
      </w:pPr>
      <w:r>
        <w:rPr>
          <w:rFonts w:ascii="宋体" w:hAnsi="宋体" w:eastAsia="宋体" w:cs="宋体"/>
          <w:color w:val="000"/>
          <w:sz w:val="28"/>
          <w:szCs w:val="28"/>
        </w:rPr>
        <w:t xml:space="preserve">2、消毒隔离合格率100%</w:t>
      </w:r>
    </w:p>
    <w:p>
      <w:pPr>
        <w:ind w:left="0" w:right="0" w:firstLine="560"/>
        <w:spacing w:before="450" w:after="450" w:line="312" w:lineRule="auto"/>
      </w:pPr>
      <w:r>
        <w:rPr>
          <w:rFonts w:ascii="宋体" w:hAnsi="宋体" w:eastAsia="宋体" w:cs="宋体"/>
          <w:color w:val="000"/>
          <w:sz w:val="28"/>
          <w:szCs w:val="28"/>
        </w:rPr>
        <w:t xml:space="preserve">3、急救物品、器械完好率100%。</w:t>
      </w:r>
    </w:p>
    <w:p>
      <w:pPr>
        <w:ind w:left="0" w:right="0" w:firstLine="560"/>
        <w:spacing w:before="450" w:after="450" w:line="312" w:lineRule="auto"/>
      </w:pPr>
      <w:r>
        <w:rPr>
          <w:rFonts w:ascii="宋体" w:hAnsi="宋体" w:eastAsia="宋体" w:cs="宋体"/>
          <w:color w:val="000"/>
          <w:sz w:val="28"/>
          <w:szCs w:val="28"/>
        </w:rPr>
        <w:t xml:space="preserve">4、差错事故发生数“0”。</w:t>
      </w:r>
    </w:p>
    <w:p>
      <w:pPr>
        <w:ind w:left="0" w:right="0" w:firstLine="560"/>
        <w:spacing w:before="450" w:after="450" w:line="312" w:lineRule="auto"/>
      </w:pPr>
      <w:r>
        <w:rPr>
          <w:rFonts w:ascii="宋体" w:hAnsi="宋体" w:eastAsia="宋体" w:cs="宋体"/>
          <w:color w:val="000"/>
          <w:sz w:val="28"/>
          <w:szCs w:val="28"/>
        </w:rPr>
        <w:t xml:space="preserve">5、护理安全管理≥95分。</w:t>
      </w:r>
    </w:p>
    <w:p>
      <w:pPr>
        <w:ind w:left="0" w:right="0" w:firstLine="560"/>
        <w:spacing w:before="450" w:after="450" w:line="312" w:lineRule="auto"/>
      </w:pPr>
      <w:r>
        <w:rPr>
          <w:rFonts w:ascii="宋体" w:hAnsi="宋体" w:eastAsia="宋体" w:cs="宋体"/>
          <w:color w:val="000"/>
          <w:sz w:val="28"/>
          <w:szCs w:val="28"/>
        </w:rPr>
        <w:t xml:space="preserve">6、导诊合格率100%。</w:t>
      </w:r>
    </w:p>
    <w:p>
      <w:pPr>
        <w:ind w:left="0" w:right="0" w:firstLine="560"/>
        <w:spacing w:before="450" w:after="450" w:line="312" w:lineRule="auto"/>
      </w:pPr>
      <w:r>
        <w:rPr>
          <w:rFonts w:ascii="宋体" w:hAnsi="宋体" w:eastAsia="宋体" w:cs="宋体"/>
          <w:color w:val="000"/>
          <w:sz w:val="28"/>
          <w:szCs w:val="28"/>
        </w:rPr>
        <w:t xml:space="preserve">7、分诊合格率≥98%。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5.12护士节的优秀护士评选、表彰及“我为医院等级评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