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推荐妇产科医生述职报告-妇产科医生年终述职报告-妇产科医生年度述职报告怎么写(5篇)</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妇产科医生述职报告-妇产科医生年终述职报告-妇产科医生年度述职报告怎么写一怀孕生子是件令一个家庭十分欢喜的事情，一个人住院生孩子，那些准爸爸，准爷爷奶奶外公外婆甚至是准姑姑准阿姨都会过来陪着。而生孩子的人又特别多，尤其是中国人比较喜欢龙...</w:t>
      </w:r>
    </w:p>
    <w:p>
      <w:pPr>
        <w:ind w:left="0" w:right="0" w:firstLine="560"/>
        <w:spacing w:before="450" w:after="450" w:line="312" w:lineRule="auto"/>
      </w:pPr>
      <w:r>
        <w:rPr>
          <w:rFonts w:ascii="黑体" w:hAnsi="黑体" w:eastAsia="黑体" w:cs="黑体"/>
          <w:color w:val="000000"/>
          <w:sz w:val="36"/>
          <w:szCs w:val="36"/>
          <w:b w:val="1"/>
          <w:bCs w:val="1"/>
        </w:rPr>
        <w:t xml:space="preserve">推荐妇产科医生述职报告-妇产科医生年终述职报告-妇产科医生年度述职报告怎么写一</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龙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 。</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o(﹏)o</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 。 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推荐妇产科医生述职报告-妇产科医生年终述职报告-妇产科医生年度述职报告怎么写二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述职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推荐妇产科医生述职报告-妇产科医生年终述职报告-妇产科医生年度述职报告怎么写三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推荐妇产科医生述职报告-妇产科医生年终述职报告-妇产科医生年度述职报告怎么写四</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推荐妇产科医生述职报告-妇产科医生年终述职报告-妇产科医生年度述职报告怎么写五</w:t>
      </w:r>
    </w:p>
    <w:p>
      <w:pPr>
        <w:ind w:left="0" w:right="0" w:firstLine="560"/>
        <w:spacing w:before="450" w:after="450" w:line="312" w:lineRule="auto"/>
      </w:pPr>
      <w:r>
        <w:rPr>
          <w:rFonts w:ascii="宋体" w:hAnsi="宋体" w:eastAsia="宋体" w:cs="宋体"/>
          <w:color w:val="000"/>
          <w:sz w:val="28"/>
          <w:szCs w:val="28"/>
        </w:rPr>
        <w:t xml:space="preserve">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________”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2025-06-15T21:27:28+08:00</dcterms:created>
  <dcterms:modified xsi:type="dcterms:W3CDTF">2025-06-15T21:27:28+08:00</dcterms:modified>
</cp:coreProperties>
</file>

<file path=docProps/custom.xml><?xml version="1.0" encoding="utf-8"?>
<Properties xmlns="http://schemas.openxmlformats.org/officeDocument/2006/custom-properties" xmlns:vt="http://schemas.openxmlformats.org/officeDocument/2006/docPropsVTypes"/>
</file>