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2024年党风廉正述职报告如何写(4篇)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党风廉正述职报告如何写一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20_年党风廉正述职报告如何写一</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20_年党风廉正述职报告如何写二</w:t>
      </w:r>
    </w:p>
    <w:p>
      <w:pPr>
        <w:ind w:left="0" w:right="0" w:firstLine="560"/>
        <w:spacing w:before="450" w:after="450" w:line="312" w:lineRule="auto"/>
      </w:pPr>
      <w:r>
        <w:rPr>
          <w:rFonts w:ascii="宋体" w:hAnsi="宋体" w:eastAsia="宋体" w:cs="宋体"/>
          <w:color w:val="000"/>
          <w:sz w:val="28"/>
          <w:szCs w:val="28"/>
        </w:rPr>
        <w:t xml:space="preserve">半年来，我中心在局党委的领导下，按照上级党委的统一部署和要求，深入学习贯彻习近平新时代中国特色社会主义思想和习近平总书记关于疫情防控和经济社会发展重要讲话指示批示精神，积极落实党风廉政建设及风险防控工作，进一步健全权力运行监督和制约机制，加强自身内控制度建设，不断推进党风廉政建设工作。我党组织紧紧围绕本单位中心工作，坚持提高政治站位和政治觉悟，严明政治纪律和政治规矩，持之以恒纠正“四风”，强化自我约束，加强自身建设，现将我中心党风廉政建设具体的工作情况汇报如下：</w:t>
      </w:r>
    </w:p>
    <w:p>
      <w:pPr>
        <w:ind w:left="0" w:right="0" w:firstLine="560"/>
        <w:spacing w:before="450" w:after="450" w:line="312" w:lineRule="auto"/>
      </w:pPr>
      <w:r>
        <w:rPr>
          <w:rFonts w:ascii="宋体" w:hAnsi="宋体" w:eastAsia="宋体" w:cs="宋体"/>
          <w:color w:val="000"/>
          <w:sz w:val="28"/>
          <w:szCs w:val="28"/>
        </w:rPr>
        <w:t xml:space="preserve">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3、持续坚持反“四风”工作。</w:t>
      </w:r>
    </w:p>
    <w:p>
      <w:pPr>
        <w:ind w:left="0" w:right="0" w:firstLine="560"/>
        <w:spacing w:before="450" w:after="450" w:line="312" w:lineRule="auto"/>
      </w:pPr>
      <w:r>
        <w:rPr>
          <w:rFonts w:ascii="宋体" w:hAnsi="宋体" w:eastAsia="宋体" w:cs="宋体"/>
          <w:color w:val="000"/>
          <w:sz w:val="28"/>
          <w:szCs w:val="28"/>
        </w:rPr>
        <w:t xml:space="preserve">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20_年党风廉正述职报告如何写三</w:t>
      </w:r>
    </w:p>
    <w:p>
      <w:pPr>
        <w:ind w:left="0" w:right="0" w:firstLine="560"/>
        <w:spacing w:before="450" w:after="450" w:line="312" w:lineRule="auto"/>
      </w:pPr>
      <w:r>
        <w:rPr>
          <w:rFonts w:ascii="宋体" w:hAnsi="宋体" w:eastAsia="宋体" w:cs="宋体"/>
          <w:color w:val="000"/>
          <w:sz w:val="28"/>
          <w:szCs w:val="28"/>
        </w:rPr>
        <w:t xml:space="preserve">根据****党发【20_】87号文件精神，****对照《党风廉政建设责任制考核标准》进行了自查，并对基层各单位党风廉政建设责任制落实情况进行了检查考核，现将20_年党风廉政建设责任制落实情况报告如下。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20_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20_年，公司坚持“党委统一领导、党政齐抓共管，纪委组织协调，部门各尽其责”的原则，通过明确分工、强化责任，推动了党风廉政建设领导体制和工作机制进一步健全。20_年1月14日，公司召开了集团第一次代表大会，投票选举产生了第一届委员会和纪律检查委员会。“两委会”的成立，实现了主要领导干部交叉任职，为党风廉政建设工作的有序开展提供了有力的组织保证。1月25日集团公司召开了20_年工作会，公司党委书记、总经理与各分(子)公司及营销、采购等部门负责人(共8人)签订了《20_年党风廉政建设责任书》。通过签订责任书的形式，将党风廉政建设同生产经营工作同部署、同检查、同考核，促进了党风廉政责任追究机</w:t>
      </w:r>
    </w:p>
    <w:p>
      <w:pPr>
        <w:ind w:left="0" w:right="0" w:firstLine="560"/>
        <w:spacing w:before="450" w:after="450" w:line="312" w:lineRule="auto"/>
      </w:pPr>
      <w:r>
        <w:rPr>
          <w:rFonts w:ascii="宋体" w:hAnsi="宋体" w:eastAsia="宋体" w:cs="宋体"/>
          <w:color w:val="000"/>
          <w:sz w:val="28"/>
          <w:szCs w:val="28"/>
        </w:rPr>
        <w:t xml:space="preserve">制的落实。</w:t>
      </w:r>
    </w:p>
    <w:p>
      <w:pPr>
        <w:ind w:left="0" w:right="0" w:firstLine="560"/>
        <w:spacing w:before="450" w:after="450" w:line="312" w:lineRule="auto"/>
      </w:pPr>
      <w:r>
        <w:rPr>
          <w:rFonts w:ascii="宋体" w:hAnsi="宋体" w:eastAsia="宋体" w:cs="宋体"/>
          <w:color w:val="000"/>
          <w:sz w:val="28"/>
          <w:szCs w:val="28"/>
        </w:rPr>
        <w:t xml:space="preserve">按照年初工作会议的精神和20_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_年公司共召开党员代表大会1次、民主生活会6次、专题会议2次、党委学习扩大会议4次、党委中心组学习会20次。学习内容涉及党风廉政建设、20_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(四)落实工作责任，进一步推进专项治理和效能监察工作 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20_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_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为了认真做好20_年度信访举报工作，进一步增强做好信访举报工作的责任意识，建立健全信访举报接待、受理、处理工作机制，公司纪委严格按照《来信来访工作流程》进行信访登记、案件记录、案件查办，确保信访、举报人的合法权利。20_年以来，共受理自办件2件，来信来访处理率100%，办结率100%。对所受理的来信、来电、来访信件都能做到认真排查，仔细分析，从中发现案件线索。对于举报属实的问题，及时协调查处，做到件件有着落，事事有回音。20_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20_年，我们将把落实党风廉政建设工作摆上更加重要的位臵，进一步严格落实好党风廉政建设责任制，更好地促进集团各项工作的开展。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结合公司实际, 在逐步加强纪检监察组织体系建设、适时配臵专业人员的基础上，继续加�咳嗽彼刂逝嘌mü粘=逃⒐ぷ鞯餮小⒗砺垩刑帧⒃谥芭嘌怠⑼缪暗刃问剑橹图旒嗖烊嗽毖�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公司将在20_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20_年党风廉正述职报告如何写四</w:t>
      </w:r>
    </w:p>
    <w:p>
      <w:pPr>
        <w:ind w:left="0" w:right="0" w:firstLine="560"/>
        <w:spacing w:before="450" w:after="450" w:line="312" w:lineRule="auto"/>
      </w:pPr>
      <w:r>
        <w:rPr>
          <w:rFonts w:ascii="宋体" w:hAnsi="宋体" w:eastAsia="宋体" w:cs="宋体"/>
          <w:color w:val="000"/>
          <w:sz w:val="28"/>
          <w:szCs w:val="28"/>
        </w:rPr>
        <w:t xml:space="preserve">20_年全县公安机关党风廉政建设和反腐败工作的总体要求是：以习近平新时代中国特色社会主义思想为指导，深入学习贯彻党的十九届五中全会精神、习近平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宋体" w:hAnsi="宋体" w:eastAsia="宋体" w:cs="宋体"/>
          <w:color w:val="000"/>
          <w:sz w:val="28"/>
          <w:szCs w:val="28"/>
        </w:rPr>
        <w:t xml:space="preserve">4、持续提高政治觉悟。自觉践行“四讲四有”标准，进一步增强“四个自信”。认真执行各项铁规禁令，恪守政治要求，严格规范言行，不断增强党性修养，坚定正确政治方向。</w:t>
      </w:r>
    </w:p>
    <w:p>
      <w:pPr>
        <w:ind w:left="0" w:right="0" w:firstLine="560"/>
        <w:spacing w:before="450" w:after="450" w:line="312" w:lineRule="auto"/>
      </w:pPr>
      <w:r>
        <w:rPr>
          <w:rFonts w:ascii="宋体" w:hAnsi="宋体" w:eastAsia="宋体" w:cs="宋体"/>
          <w:color w:val="000"/>
          <w:sz w:val="28"/>
          <w:szCs w:val="28"/>
        </w:rPr>
        <w:t xml:space="preserve">二、坚决落实“两个责任”，持续加大追责问责力度</w:t>
      </w:r>
    </w:p>
    <w:p>
      <w:pPr>
        <w:ind w:left="0" w:right="0" w:firstLine="560"/>
        <w:spacing w:before="450" w:after="450" w:line="312" w:lineRule="auto"/>
      </w:pPr>
      <w:r>
        <w:rPr>
          <w:rFonts w:ascii="宋体" w:hAnsi="宋体" w:eastAsia="宋体" w:cs="宋体"/>
          <w:color w:val="000"/>
          <w:sz w:val="28"/>
          <w:szCs w:val="28"/>
        </w:rPr>
        <w:t xml:space="preserve">5、强化责任担当。各级公安机关党组织特别是主要负责同志，要牢固树立“抓管党治党是本职、不抓管党治党是失职”的理念，重要工作亲自部署、重大问题亲自过问、重要案件亲自督办。各级公安纪检监督部门要切实履行好监督执纪问责职责，积极协助党委抓好队伍纪律作风建设，督促检查各警种、各部门落实党风廉政建设工作任务。</w:t>
      </w:r>
    </w:p>
    <w:p>
      <w:pPr>
        <w:ind w:left="0" w:right="0" w:firstLine="560"/>
        <w:spacing w:before="450" w:after="450" w:line="312" w:lineRule="auto"/>
      </w:pPr>
      <w:r>
        <w:rPr>
          <w:rFonts w:ascii="宋体" w:hAnsi="宋体" w:eastAsia="宋体" w:cs="宋体"/>
          <w:color w:val="000"/>
          <w:sz w:val="28"/>
          <w:szCs w:val="28"/>
        </w:rPr>
        <w:t xml:space="preserve">6、加强约谈督促。各级公安机关党组织书记、派驻纪检监察组长要约谈班子成员和下级单位主要负责人，督促认真履行抓班子、带队伍的“第一责任”，整改本单位治党治警存在的问题，以身作则带头遵规守纪。</w:t>
      </w:r>
    </w:p>
    <w:p>
      <w:pPr>
        <w:ind w:left="0" w:right="0" w:firstLine="560"/>
        <w:spacing w:before="450" w:after="450" w:line="312" w:lineRule="auto"/>
      </w:pPr>
      <w:r>
        <w:rPr>
          <w:rFonts w:ascii="宋体" w:hAnsi="宋体" w:eastAsia="宋体" w:cs="宋体"/>
          <w:color w:val="000"/>
          <w:sz w:val="28"/>
          <w:szCs w:val="28"/>
        </w:rPr>
        <w:t xml:space="preserve">7、增强工作合力。各级公安督察、审计、巡察、信访、法制、政工等部门要加强与派驻纪检组的协作配合，健全完善纪检、督察、审计、巡察“四位一体”的队伍监督管理模式，提升监督实效。加强投诉举报处置核查，及时移交违纪问题线索。提高巡察的针对性和实效性，发挥好巡察的利剑作用。深化领导干部经济责任审计，推进执法活动财务审计和专项审计。</w:t>
      </w:r>
    </w:p>
    <w:p>
      <w:pPr>
        <w:ind w:left="0" w:right="0" w:firstLine="560"/>
        <w:spacing w:before="450" w:after="450" w:line="312" w:lineRule="auto"/>
      </w:pPr>
      <w:r>
        <w:rPr>
          <w:rFonts w:ascii="宋体" w:hAnsi="宋体" w:eastAsia="宋体" w:cs="宋体"/>
          <w:color w:val="000"/>
          <w:sz w:val="28"/>
          <w:szCs w:val="28"/>
        </w:rPr>
        <w:t xml:space="preserve">8、强化追责问责。充分运用《中国共产党问责条例》和《公安机关领导责任追究规定》，对执行党的路线方针政策和政令警令不力、违反政治纪律和政治规矩、选人用人失察、“四风”和腐败问题多发、出现集体性违纪问题及其他重大违纪问题的，实行“一案双查”，严肃追究主体责任和监督责任，做到有错必究、有责必问、问责必严，让失责必问成为常态。以检查管党治党责任落实情况为监督执纪的重点，完善监督检查、考核评估和问责通报机制，推动各级党组织认真履行主体责任。</w:t>
      </w:r>
    </w:p>
    <w:p>
      <w:pPr>
        <w:ind w:left="0" w:right="0" w:firstLine="560"/>
        <w:spacing w:before="450" w:after="450" w:line="312" w:lineRule="auto"/>
      </w:pPr>
      <w:r>
        <w:rPr>
          <w:rFonts w:ascii="宋体" w:hAnsi="宋体" w:eastAsia="宋体" w:cs="宋体"/>
          <w:color w:val="000"/>
          <w:sz w:val="28"/>
          <w:szCs w:val="28"/>
        </w:rPr>
        <w:t xml:space="preserve">三、突出强化执纪审查，持续保持高压严打态势</w:t>
      </w:r>
    </w:p>
    <w:p>
      <w:pPr>
        <w:ind w:left="0" w:right="0" w:firstLine="560"/>
        <w:spacing w:before="450" w:after="450" w:line="312" w:lineRule="auto"/>
      </w:pPr>
      <w:r>
        <w:rPr>
          <w:rFonts w:ascii="宋体" w:hAnsi="宋体" w:eastAsia="宋体" w:cs="宋体"/>
          <w:color w:val="000"/>
          <w:sz w:val="28"/>
          <w:szCs w:val="28"/>
        </w:rPr>
        <w:t xml:space="preserve">9、突出查处重点。坚持有案必查、有腐必反，抓住领导干部这个关键少数，紧盯在党内政治生活和党内监督中发现的失职失责问题，坚决查处拉帮结派、阳奉阴违、妄议中央、公开发表不当政治言论、传播负面政治信息等违反政治纪律问题;在干部晋升选拔、立功晋级等领域行贿受贿、拉票买票等权钱交易问题;利用职权或职务影响违规经商办企业问题;四是公安机关内部人员泄露公民个人信息从中谋利问题;利用职权或职务影响插手案件和经济纠纷以及为黑恶势力和“黄赌毒”充当保护伞等贪赃枉法、徇私舞弊问题;在工程建设和公安信息化建设领域收受贿赂、回扣、股份等问题。</w:t>
      </w:r>
    </w:p>
    <w:p>
      <w:pPr>
        <w:ind w:left="0" w:right="0" w:firstLine="560"/>
        <w:spacing w:before="450" w:after="450" w:line="312" w:lineRule="auto"/>
      </w:pPr>
      <w:r>
        <w:rPr>
          <w:rFonts w:ascii="宋体" w:hAnsi="宋体" w:eastAsia="宋体" w:cs="宋体"/>
          <w:color w:val="000"/>
          <w:sz w:val="28"/>
          <w:szCs w:val="28"/>
        </w:rPr>
        <w:t xml:space="preserve">10、加强线索督办。凡上级交办的问题线索，要按规定时限办结并报告，逾期未结的要说明情况。对拖着不办、捂着不查的，严肃追究责任。深化处分执行情况专项检查，对违纪党员干部决定给予党政纪处分、组织处理的，及时做好调整职务、降低取消工资和警衔、确定相应年度考核等次等工作。</w:t>
      </w:r>
    </w:p>
    <w:p>
      <w:pPr>
        <w:ind w:left="0" w:right="0" w:firstLine="560"/>
        <w:spacing w:before="450" w:after="450" w:line="312" w:lineRule="auto"/>
      </w:pPr>
      <w:r>
        <w:rPr>
          <w:rFonts w:ascii="宋体" w:hAnsi="宋体" w:eastAsia="宋体" w:cs="宋体"/>
          <w:color w:val="000"/>
          <w:sz w:val="28"/>
          <w:szCs w:val="28"/>
        </w:rPr>
        <w:t xml:space="preserve">四、精准把握监督执纪“四种形态”，持续推进标本兼治</w:t>
      </w:r>
    </w:p>
    <w:p>
      <w:pPr>
        <w:ind w:left="0" w:right="0" w:firstLine="560"/>
        <w:spacing w:before="450" w:after="450" w:line="312" w:lineRule="auto"/>
      </w:pPr>
      <w:r>
        <w:rPr>
          <w:rFonts w:ascii="宋体" w:hAnsi="宋体" w:eastAsia="宋体" w:cs="宋体"/>
          <w:color w:val="000"/>
          <w:sz w:val="28"/>
          <w:szCs w:val="28"/>
        </w:rPr>
        <w:t xml:space="preserve">11、落实谈话函询制度。各级公安机关要按照相关规定制定谈话提醒工作计划，准确把握、综合运用监督执纪“四种形态”，坚持抓早抓小，切实抓好谈话提醒、约谈函询，让咬耳扯袖、红脸出汗成为常态，对民警苗头性、倾向性问题早发现、早报告、早处置，防止小错发展成大错，从“破纪\"走向“破法”。</w:t>
      </w:r>
    </w:p>
    <w:p>
      <w:pPr>
        <w:ind w:left="0" w:right="0" w:firstLine="560"/>
        <w:spacing w:before="450" w:after="450" w:line="312" w:lineRule="auto"/>
      </w:pPr>
      <w:r>
        <w:rPr>
          <w:rFonts w:ascii="宋体" w:hAnsi="宋体" w:eastAsia="宋体" w:cs="宋体"/>
          <w:color w:val="000"/>
          <w:sz w:val="28"/>
          <w:szCs w:val="28"/>
        </w:rPr>
        <w:t xml:space="preserve">12、把握执纪政策尺度。区别问题性质轻重、认错态度、悔错表现、改错情况，对一般性工作失误和违纪问题，不轻易开除、辞退了事;对真诚认错悔错改错、主动向组织讲清问题、全部上交不当所得的，依纪依规适当从轻处理;对问题严重、对抗组织调查的必须严肃处理。</w:t>
      </w:r>
    </w:p>
    <w:p>
      <w:pPr>
        <w:ind w:left="0" w:right="0" w:firstLine="560"/>
        <w:spacing w:before="450" w:after="450" w:line="312" w:lineRule="auto"/>
      </w:pPr>
      <w:r>
        <w:rPr>
          <w:rFonts w:ascii="宋体" w:hAnsi="宋体" w:eastAsia="宋体" w:cs="宋体"/>
          <w:color w:val="000"/>
          <w:sz w:val="28"/>
          <w:szCs w:val="28"/>
        </w:rPr>
        <w:t xml:space="preserve">13、正确对待舆论监督。自觉接受社会监督、舆论监督，注重从舆情中搜集民意反映，发现公安民警违纪问题线索。重事实、重证据，及时回应社会关切，依纪依规处理问题、追究责任。对歪曲事实、蓄意抹黑公安机关和公安民警、借机攻击党和政府的，要依法处理，维护公安机关执法权威。</w:t>
      </w:r>
    </w:p>
    <w:p>
      <w:pPr>
        <w:ind w:left="0" w:right="0" w:firstLine="560"/>
        <w:spacing w:before="450" w:after="450" w:line="312" w:lineRule="auto"/>
      </w:pPr>
      <w:r>
        <w:rPr>
          <w:rFonts w:ascii="宋体" w:hAnsi="宋体" w:eastAsia="宋体" w:cs="宋体"/>
          <w:color w:val="000"/>
          <w:sz w:val="28"/>
          <w:szCs w:val="28"/>
        </w:rPr>
        <w:t xml:space="preserve">14、加强警示教育。在抓好执纪审查的同时，同步推进警示教育，坚持用身边事教育身边人，制作年度警示教育片，把廉政教育纳入各级各类培训。完善公安机关内部通报曝光制度，深入剖析违纪违法典型案例，充分发挥查办案件的治本功能。</w:t>
      </w:r>
    </w:p>
    <w:p>
      <w:pPr>
        <w:ind w:left="0" w:right="0" w:firstLine="560"/>
        <w:spacing w:before="450" w:after="450" w:line="312" w:lineRule="auto"/>
      </w:pPr>
      <w:r>
        <w:rPr>
          <w:rFonts w:ascii="宋体" w:hAnsi="宋体" w:eastAsia="宋体" w:cs="宋体"/>
          <w:color w:val="000"/>
          <w:sz w:val="28"/>
          <w:szCs w:val="28"/>
        </w:rPr>
        <w:t xml:space="preserve">15、推进廉政文化建设。选树廉洁从警的典型人物，讲好警察廉政故事，弘扬警界正能量，激浊扬清，营造风清气正的局面。加强制度建设，切实扎紧制度笼子，推动权力规范运行。推进基础信息化和执法规范化建设，对各项执法工作进行有效监督，着力提高监督工作的信息化、智能化水平。</w:t>
      </w:r>
    </w:p>
    <w:p>
      <w:pPr>
        <w:ind w:left="0" w:right="0" w:firstLine="560"/>
        <w:spacing w:before="450" w:after="450" w:line="312" w:lineRule="auto"/>
      </w:pPr>
      <w:r>
        <w:rPr>
          <w:rFonts w:ascii="宋体" w:hAnsi="宋体" w:eastAsia="宋体" w:cs="宋体"/>
          <w:color w:val="000"/>
          <w:sz w:val="28"/>
          <w:szCs w:val="28"/>
        </w:rPr>
        <w:t xml:space="preserve">五、始终坚持正风肃纪，持续整治突出问题</w:t>
      </w:r>
    </w:p>
    <w:p>
      <w:pPr>
        <w:ind w:left="0" w:right="0" w:firstLine="560"/>
        <w:spacing w:before="450" w:after="450" w:line="312" w:lineRule="auto"/>
      </w:pPr>
      <w:r>
        <w:rPr>
          <w:rFonts w:ascii="宋体" w:hAnsi="宋体" w:eastAsia="宋体" w:cs="宋体"/>
          <w:color w:val="000"/>
          <w:sz w:val="28"/>
          <w:szCs w:val="28"/>
        </w:rPr>
        <w:t xml:space="preserve">16、治理突出问题。持之以恒贯彻执行中央八项规定精神，加强监督检查，严肃查纠“四风”问题，坚决防止反弹回潮。聚焦教育整顿确定的顽瘴痼疾，持续开展专项整治行动，严格制度规范，确保各类问题清零见底。</w:t>
      </w:r>
    </w:p>
    <w:p>
      <w:pPr>
        <w:ind w:left="0" w:right="0" w:firstLine="560"/>
        <w:spacing w:before="450" w:after="450" w:line="312" w:lineRule="auto"/>
      </w:pPr>
      <w:r>
        <w:rPr>
          <w:rFonts w:ascii="宋体" w:hAnsi="宋体" w:eastAsia="宋体" w:cs="宋体"/>
          <w:color w:val="000"/>
          <w:sz w:val="28"/>
          <w:szCs w:val="28"/>
        </w:rPr>
        <w:t xml:space="preserve">17、驰而不息改进作风。组织开展“治理为警不为、激励干事创业”活动，着力严肃警风警纪，及时查纠有警不接、有案不立、立而不侦、违规立案、庸懒散漫、冷硬横推、刁难群众、吃拿卡要以及粗暴执法、随意执法等不作为、慢作为、乱作为问题，严肃查处下达罚款指标、违规罚款等群众深恶痛绝的问题，加强对辅警队伍的规范管理监督，坚持惩治与激励并重，营造良好的纪律作风氛围。</w:t>
      </w:r>
    </w:p>
    <w:p>
      <w:pPr>
        <w:ind w:left="0" w:right="0" w:firstLine="560"/>
        <w:spacing w:before="450" w:after="450" w:line="312" w:lineRule="auto"/>
      </w:pPr>
      <w:r>
        <w:rPr>
          <w:rFonts w:ascii="宋体" w:hAnsi="宋体" w:eastAsia="宋体" w:cs="宋体"/>
          <w:color w:val="000"/>
          <w:sz w:val="28"/>
          <w:szCs w:val="28"/>
        </w:rPr>
        <w:t xml:space="preserve">18、严防“带病提拔”。全面及时收集整理各方面监督执纪信息和群众反映，落实中央“四凡四必”要求，加强廉政审核，在政治、经济、作风等方面严把“党风廉政意见回复关”。</w:t>
      </w:r>
    </w:p>
    <w:p>
      <w:pPr>
        <w:ind w:left="0" w:right="0" w:firstLine="560"/>
        <w:spacing w:before="450" w:after="450" w:line="312" w:lineRule="auto"/>
      </w:pPr>
      <w:r>
        <w:rPr>
          <w:rFonts w:ascii="宋体" w:hAnsi="宋体" w:eastAsia="宋体" w:cs="宋体"/>
          <w:color w:val="000"/>
          <w:sz w:val="28"/>
          <w:szCs w:val="28"/>
        </w:rPr>
        <w:t xml:space="preserve">六、突出强化自身建设，持续提升履职能力</w:t>
      </w:r>
    </w:p>
    <w:p>
      <w:pPr>
        <w:ind w:left="0" w:right="0" w:firstLine="560"/>
        <w:spacing w:before="450" w:after="450" w:line="312" w:lineRule="auto"/>
      </w:pPr>
      <w:r>
        <w:rPr>
          <w:rFonts w:ascii="宋体" w:hAnsi="宋体" w:eastAsia="宋体" w:cs="宋体"/>
          <w:color w:val="000"/>
          <w:sz w:val="28"/>
          <w:szCs w:val="28"/>
        </w:rPr>
        <w:t xml:space="preserve">19、勇于担当负责。在做好监督执纪问责工作的同时，各级纪检监察部门要主动协助党委抓好党风廉政建设和队伍建设。加强工作指导和检查，严格责任要求，一级抓一级，层层传导压力，确保监督无盲区、无死角。20、确保自身过硬。定期组织学习上级工作新精神、新要求，结合实际抓好贯彻落实。继续加强党性锤炼活动和“以案代训”等业务培训，着力提升公安纪检队伍的履职能力水平。严格落实《监督执纪工作规则(试行)》，完善监督执纪程序，严格工作规程，强化管理监督，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2025-06-21T12:30:33+08:00</dcterms:created>
  <dcterms:modified xsi:type="dcterms:W3CDTF">2025-06-21T12:30:33+08:00</dcterms:modified>
</cp:coreProperties>
</file>

<file path=docProps/custom.xml><?xml version="1.0" encoding="utf-8"?>
<Properties xmlns="http://schemas.openxmlformats.org/officeDocument/2006/custom-properties" xmlns:vt="http://schemas.openxmlformats.org/officeDocument/2006/docPropsVTypes"/>
</file>