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2024年中心学校校长述职报告简短(四篇)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中心学校校长述职报告简短一以科学发展观为指导，坚持以质量为中心，进一步加强学校管理，优化教育环境，提高管理服务水平，努力提升办学品位，凸显办学特色，丰富办学内涵，促进我校教育又好又快发展，努力实现“做人民满意教师，办人民满意学校”的...</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20_年中心学校校长述职报告简短一</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时光流逝，一个紧张、充实、有序、奋进的学期即将结束了，我们响应“科研兴教”的号召，以素质教育为本，大胆创新，努力拼搏，使教研工作有声有色。下面就这半年来的数学教研工作总结如下。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继续深入学习现代教育教学理论，践行新课程理念，提高了教学业务能力。全体数学教师利用课余时间，教研活动时间，主动积极学习，在互联网上搜寻教学资料，在学校阅览室充分利用教研刊物的资源，多媒体辅助教学以蔚然成风，我们已经能够制作教学课件。</w:t>
      </w:r>
    </w:p>
    <w:p>
      <w:pPr>
        <w:ind w:left="0" w:right="0" w:firstLine="560"/>
        <w:spacing w:before="450" w:after="450" w:line="312" w:lineRule="auto"/>
      </w:pPr>
      <w:r>
        <w:rPr>
          <w:rFonts w:ascii="宋体" w:hAnsi="宋体" w:eastAsia="宋体" w:cs="宋体"/>
          <w:color w:val="000"/>
          <w:sz w:val="28"/>
          <w:szCs w:val="28"/>
        </w:rPr>
        <w:t xml:space="preserve">本学期我们注重了教学各环节的研讨，在备、教、改、辅、考、评等方面有所创新。能按新课程的理念指导教学活动。转变过去陈旧的教学观念和方法，更新教学手段，提高了教学艺术。我们倡导学习过程中的民主氛围，快乐氛围。动手实践、自主探索、合作交流的学习方式取代了传统的学习方式。以科研带教研，使我们的教师由经验型向科研型转变。数学教师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们团结协作，认真参加集体备课，间周集体备课一次，教研活动一次。集体备课做到了经常性和灵活性，备课有记载，有中心发言人，从而使教师吃透教材，突出重点，突破难点，备教法，备学法，做到了为教师减负。</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3、进一步学习新课程标准，用新的理念知道教学，用新的教学方式贯穿教学过程。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管理机制，认真做好学校财与物的管理，全面提高个人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（一）、抓好常规性管理</w:t>
      </w:r>
    </w:p>
    <w:p>
      <w:pPr>
        <w:ind w:left="0" w:right="0" w:firstLine="560"/>
        <w:spacing w:before="450" w:after="450" w:line="312" w:lineRule="auto"/>
      </w:pPr>
      <w:r>
        <w:rPr>
          <w:rFonts w:ascii="宋体" w:hAnsi="宋体" w:eastAsia="宋体" w:cs="宋体"/>
          <w:color w:val="000"/>
          <w:sz w:val="28"/>
          <w:szCs w:val="28"/>
        </w:rPr>
        <w:t xml:space="preserve">1、总务处要时刻关注学校所有硬件的安全，经常检查，发现问题，及时解决，及时做好维修工作，做到能修则修，能代则代，降低维修成本，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2、在总务处对各教室、专用教室财产登记造册的基础上，明确各教室、专用室等管理人员的职责，总务处每周进行核对，发现短缺、毁损财产的现象，查明原因，明确责任，作出处理意见。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4、物品分发。物品分发是总务后勤的一项重要日常工作，开学初要全力做好新书、作业本的发放工作，做到数目准确、登记清楚，保证师生按时开展教育、学习活动。平时要做好仓管工作，做好各种教学、卫生用品的采购、管理、发放，做到手续规范。学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5、后勤保障。总务处要坚决安排好学校的各项活动，特别是上级部门安排在我校的各项活动和会务，要做好场地安排、茶水供应、会场布置等工作，使得各项活动和会务能顺利开展。</w:t>
      </w:r>
    </w:p>
    <w:p>
      <w:pPr>
        <w:ind w:left="0" w:right="0" w:firstLine="560"/>
        <w:spacing w:before="450" w:after="450" w:line="312" w:lineRule="auto"/>
      </w:pPr>
      <w:r>
        <w:rPr>
          <w:rFonts w:ascii="宋体" w:hAnsi="宋体" w:eastAsia="宋体" w:cs="宋体"/>
          <w:color w:val="000"/>
          <w:sz w:val="28"/>
          <w:szCs w:val="28"/>
        </w:rPr>
        <w:t xml:space="preserve">（二）、加强收费管理，合理使用资金。</w:t>
      </w:r>
    </w:p>
    <w:p>
      <w:pPr>
        <w:ind w:left="0" w:right="0" w:firstLine="560"/>
        <w:spacing w:before="450" w:after="450" w:line="312" w:lineRule="auto"/>
      </w:pPr>
      <w:r>
        <w:rPr>
          <w:rFonts w:ascii="宋体" w:hAnsi="宋体" w:eastAsia="宋体" w:cs="宋体"/>
          <w:color w:val="000"/>
          <w:sz w:val="28"/>
          <w:szCs w:val="28"/>
        </w:rPr>
        <w:t xml:space="preserve">1、根据财政局、教育局下达的20__年预算标准，准确做好学校年度预算和收支计划，并严格执行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做好学校领导的财务参谋工作，执行好经费使用计划在经费使用上，努力做到精打细算，少花钱，多办事。。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3、加强学习，提高自己的业务水平，做好财务年审、换证等工作。</w:t>
      </w:r>
    </w:p>
    <w:p>
      <w:pPr>
        <w:ind w:left="0" w:right="0" w:firstLine="560"/>
        <w:spacing w:before="450" w:after="450" w:line="312" w:lineRule="auto"/>
      </w:pPr>
      <w:r>
        <w:rPr>
          <w:rFonts w:ascii="宋体" w:hAnsi="宋体" w:eastAsia="宋体" w:cs="宋体"/>
          <w:color w:val="000"/>
          <w:sz w:val="28"/>
          <w:szCs w:val="28"/>
        </w:rPr>
        <w:t xml:space="preserve">4、协同学校搞好贫困生救助工作。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7、及时完成劳保中心安排的养老保险、基本医疗保险收缴工作。妥善做好出险学生的材料上报工作。</w:t>
      </w:r>
    </w:p>
    <w:p>
      <w:pPr>
        <w:ind w:left="0" w:right="0" w:firstLine="560"/>
        <w:spacing w:before="450" w:after="450" w:line="312" w:lineRule="auto"/>
      </w:pPr>
      <w:r>
        <w:rPr>
          <w:rFonts w:ascii="宋体" w:hAnsi="宋体" w:eastAsia="宋体" w:cs="宋体"/>
          <w:color w:val="000"/>
          <w:sz w:val="28"/>
          <w:szCs w:val="28"/>
        </w:rPr>
        <w:t xml:space="preserve">8、学校任何一项代收费项目都要符合政策；坚持学生自愿、家长签字的原则，坚决杜绝乱收费现象。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（三）加强校园绿化、卫生管理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四）安全工作。总务处要在学校“安全工作领导小组”的组织框架下，继续加强学校安全工作的管理、检查。一是要维护学校各安全设施、器材的正常使用功能，二是要抓好保安人员的管理，三是要做好安全检查，要有全面检查、专项检查等，发现问题及时整改。加强门卫制度建设，落实人员工作职责，建立外来人员登记制度，保证学校及师生安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树立四种意识。全局意识。总务后勤工作头绪多，涉及面广，所以总务人员要有全局意识，关注工作的各项情况。有了全局意识，才能把方方面面的工作做好。服务意识。“全心全意为师生服务”始终作为总务人员开展工作的出发点，每一件事都是“实事”，服务的好坏直接呈现在广大师生面前，所以一定要将“全心全意”四个字落到实处。精品意识。总务处在对校园基础设施建设、文化环境建设方面，一定要有精品意识，使每一个项目，都要在设计上出精品、施工上出精品。在服务工作上也要有精品意识，让师生满意。节俭意识。我校规模大，日常的维修及小项目采购多，所以一定要把好各方面的开支关，具体说就是要让这些工作在学校的相关制度下开展，力争为学校节约经费。另外也要做好学校的水电节能工作，杜绝浪费现象。</w:t>
      </w:r>
    </w:p>
    <w:p>
      <w:pPr>
        <w:ind w:left="0" w:right="0" w:firstLine="560"/>
        <w:spacing w:before="450" w:after="450" w:line="312" w:lineRule="auto"/>
      </w:pPr>
      <w:r>
        <w:rPr>
          <w:rFonts w:ascii="宋体" w:hAnsi="宋体" w:eastAsia="宋体" w:cs="宋体"/>
          <w:color w:val="000"/>
          <w:sz w:val="28"/>
          <w:szCs w:val="28"/>
        </w:rPr>
        <w:t xml:space="preserve">强化三种职能：建章职能。总务处要在校长室的指导下，制定总务管理的各项规章制度，使得各项工作都有章可依，人人都在制度下，事事都在规范中。管理职能。一是要强化对总务人员的管理；二是要参与对班级管理，特别是要和少先队辅导员协作，在班级卫生、班级物品损坏维修方面进行检查，给每个班级建立一个物品损坏维修的档案，对损坏的物品要求班主任查明原因和责任人，对责任人进行批评教育，该赔偿的赔偿。考评职能。一是要强化对总务人员工作表现的考评；二是要参与对班级的考评，通过平时的卫生检查记录、损坏维修记录等，向校长室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总务工作的本质是服务，只要将全心全意为师生服务落实到每一件工作中去，就一定能使师生满意，就一定能为学校各项教育教学工作顺利展开提供有利的保障。</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特色立校”等办学理念，积极开展教育教学研究，造就和形成一支科研型、学者型的教师队伍。全面推进素质教育，使学校教学质量、教学研究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1、抓好市级课题《农村小学语文教学中培养学生信息素养的研究》的研究和课题的结题验收工作,同时做好新课题的申报和研讨工作。</w:t>
      </w:r>
    </w:p>
    <w:p>
      <w:pPr>
        <w:ind w:left="0" w:right="0" w:firstLine="560"/>
        <w:spacing w:before="450" w:after="450" w:line="312" w:lineRule="auto"/>
      </w:pPr>
      <w:r>
        <w:rPr>
          <w:rFonts w:ascii="宋体" w:hAnsi="宋体" w:eastAsia="宋体" w:cs="宋体"/>
          <w:color w:val="000"/>
          <w:sz w:val="28"/>
          <w:szCs w:val="28"/>
        </w:rPr>
        <w:t xml:space="preserve">2、认真落实领导班子听评课工作，严格执行听评课制度。</w:t>
      </w:r>
    </w:p>
    <w:p>
      <w:pPr>
        <w:ind w:left="0" w:right="0" w:firstLine="560"/>
        <w:spacing w:before="450" w:after="450" w:line="312" w:lineRule="auto"/>
      </w:pPr>
      <w:r>
        <w:rPr>
          <w:rFonts w:ascii="宋体" w:hAnsi="宋体" w:eastAsia="宋体" w:cs="宋体"/>
          <w:color w:val="000"/>
          <w:sz w:val="28"/>
          <w:szCs w:val="28"/>
        </w:rPr>
        <w:t xml:space="preserve">3、认真做好学校信息化建设工作，开展教师信息化教学通识培训。</w:t>
      </w:r>
    </w:p>
    <w:p>
      <w:pPr>
        <w:ind w:left="0" w:right="0" w:firstLine="560"/>
        <w:spacing w:before="450" w:after="450" w:line="312" w:lineRule="auto"/>
      </w:pPr>
      <w:r>
        <w:rPr>
          <w:rFonts w:ascii="宋体" w:hAnsi="宋体" w:eastAsia="宋体" w:cs="宋体"/>
          <w:color w:val="000"/>
          <w:sz w:val="28"/>
          <w:szCs w:val="28"/>
        </w:rPr>
        <w:t xml:space="preserve">4、鼓励教师踊跃参加各级教育主管部门举办的教育教学竞赛，向各级教育科研刊物上发表科研论文、反思、案例等。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5、加强教学研究力度，切实开展校本教研活动，夯实基础，发展特色，不断提高课堂教学质量。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6、认真抓好“特色学校”建设，努力做到“人人有特长，校校有特色”</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2、积极做好20_年市级课题的申报、开题和研讨工作。</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6、注重课题研究过程中各类资料的积累工作。为迎接市级课题的结题验收，本学期还将对其各类资料作系统整理，做好验收报告和总结的前期准备。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切实有效地开展教学研究活动，认真钻研教材，正确把握学生素质教育发展目标，加强集体备课，加强对青年教师的传帮带，课堂教学中要在夯实基础的前提下，努力体现现代教育观念，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常态课的情况下，提高科研含量。</w:t>
      </w:r>
    </w:p>
    <w:p>
      <w:pPr>
        <w:ind w:left="0" w:right="0" w:firstLine="560"/>
        <w:spacing w:before="450" w:after="450" w:line="312" w:lineRule="auto"/>
      </w:pPr>
      <w:r>
        <w:rPr>
          <w:rFonts w:ascii="宋体" w:hAnsi="宋体" w:eastAsia="宋体" w:cs="宋体"/>
          <w:color w:val="000"/>
          <w:sz w:val="28"/>
          <w:szCs w:val="28"/>
        </w:rPr>
        <w:t xml:space="preserve">2、加强听课活动，严格执行教体局关于领导班子听评课制度，坚持外出活动汇报制度。积极参加各地组织的教学活动，广泛了解教改信息，返校后要及时汇报，以供更多的教师学习提高。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理论学习和业务学习，认真撰写“教学反思”。各校教导处根据学科特点和实际情况，有计划的组织专题教研和学习活动，做到每位教师都学深学透，都有所得。从而及时了解教改动态和前沿理论，并善于将学习和教学实践联系起来，对自身的教学情况作经常反思，按时、认真撰写“教学反思”。</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1、认真做好教育科研的调查，分析、应用工作。规范科研管理，建立章程制度。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4、认真落实我校小学生好习惯养成教育实施方案，使学生养成良好的学习习惯。</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(2)为使学生养成良好的读书习惯，要充分发挥学校图书室作用，开展相关读书活动。本学期将继续组织优秀读书笔记展评和我最喜欢的一本书征文比赛活动。</w:t>
      </w:r>
    </w:p>
    <w:p>
      <w:pPr>
        <w:ind w:left="0" w:right="0" w:firstLine="560"/>
        <w:spacing w:before="450" w:after="450" w:line="312" w:lineRule="auto"/>
      </w:pPr>
      <w:r>
        <w:rPr>
          <w:rFonts w:ascii="宋体" w:hAnsi="宋体" w:eastAsia="宋体" w:cs="宋体"/>
          <w:color w:val="000"/>
          <w:sz w:val="28"/>
          <w:szCs w:val="28"/>
        </w:rPr>
        <w:t xml:space="preserve">5、继续做好教学的各项检查工作，起到督促、指导的作用。检查不是目的，而是督促，通过检查发现问题，解决问题才是最重要的。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(2)对教师的业务周查公示制度，中心学校每学期开展两次全面检查。</w:t>
      </w:r>
    </w:p>
    <w:p>
      <w:pPr>
        <w:ind w:left="0" w:right="0" w:firstLine="560"/>
        <w:spacing w:before="450" w:after="450" w:line="312" w:lineRule="auto"/>
      </w:pPr>
      <w:r>
        <w:rPr>
          <w:rFonts w:ascii="宋体" w:hAnsi="宋体" w:eastAsia="宋体" w:cs="宋体"/>
          <w:color w:val="000"/>
          <w:sz w:val="28"/>
          <w:szCs w:val="28"/>
        </w:rPr>
        <w:t xml:space="preserve">6、抓好毕业班教学管理，努力提升我校教学成绩。</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及时组织分析，督促教师及时调整改进。保持毕业班教学质量在全县处出于较好位次</w:t>
      </w:r>
    </w:p>
    <w:p>
      <w:pPr>
        <w:ind w:left="0" w:right="0" w:firstLine="560"/>
        <w:spacing w:before="450" w:after="450" w:line="312" w:lineRule="auto"/>
      </w:pPr>
      <w:r>
        <w:rPr>
          <w:rFonts w:ascii="宋体" w:hAnsi="宋体" w:eastAsia="宋体" w:cs="宋体"/>
          <w:color w:val="000"/>
          <w:sz w:val="28"/>
          <w:szCs w:val="28"/>
        </w:rPr>
        <w:t xml:space="preserve">(四)特色学校创建</w:t>
      </w:r>
    </w:p>
    <w:p>
      <w:pPr>
        <w:ind w:left="0" w:right="0" w:firstLine="560"/>
        <w:spacing w:before="450" w:after="450" w:line="312" w:lineRule="auto"/>
      </w:pPr>
      <w:r>
        <w:rPr>
          <w:rFonts w:ascii="宋体" w:hAnsi="宋体" w:eastAsia="宋体" w:cs="宋体"/>
          <w:color w:val="000"/>
          <w:sz w:val="28"/>
          <w:szCs w:val="28"/>
        </w:rPr>
        <w:t xml:space="preserve">开展好特色学校建设，促进学生全面发展、个性发展和特长发展。通过参加丰富多彩而又有意义的第二课堂活动，拓展学生的视野，在巩固基本学科知识的同时发展他们多元的兴趣爱好，为学生们综合素质的培养和提高搭建平台。本期在要中心小学“乒乓球体育特色学校”工作做细做实的基础上，____小学要在足球、田径方面有突破。</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加强管理，抓好信息化建设设备的维护，为教学应用提供保障;加强培训，以“班班通”、“在线课堂”等平台载体，通过培训提升教师信息技术应用能力，提高教师信息技术与学科整合水平，从而提高教育教学质量;认真实践，使学校师生在信息技术学科各项竞赛中获得突破。</w:t>
      </w:r>
    </w:p>
    <w:p>
      <w:pPr>
        <w:ind w:left="0" w:right="0" w:firstLine="560"/>
        <w:spacing w:before="450" w:after="450" w:line="312" w:lineRule="auto"/>
      </w:pPr>
      <w:r>
        <w:rPr>
          <w:rFonts w:ascii="宋体" w:hAnsi="宋体" w:eastAsia="宋体" w:cs="宋体"/>
          <w:color w:val="000"/>
          <w:sz w:val="28"/>
          <w:szCs w:val="28"/>
        </w:rPr>
        <w:t xml:space="preserve">四、具体工作安排(附后)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2025-06-19T18:02:38+08:00</dcterms:created>
  <dcterms:modified xsi:type="dcterms:W3CDTF">2025-06-19T18:02:38+08:00</dcterms:modified>
</cp:coreProperties>
</file>

<file path=docProps/custom.xml><?xml version="1.0" encoding="utf-8"?>
<Properties xmlns="http://schemas.openxmlformats.org/officeDocument/2006/custom-properties" xmlns:vt="http://schemas.openxmlformats.org/officeDocument/2006/docPropsVTypes"/>
</file>