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2024年人民银行大堂经理述职报告范本(4篇)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人民银行大堂经理述职报告范本一一、贯彻落实适度宽松的货币政策，进一步增强货币政策的针对性和灵活性强化窗口指导和信贷政策引导，推动货币信贷总量持续均衡增长。紧紧围绕“做大总量促增长，调优结构促转型，普惠民生促消费”的货币政策传导思路，...</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20_年人民银行大堂经理述职报告范本一</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 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