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2025年财务会计个人述职报告优秀(十篇)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会计个人述职报告一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财务会计个人述职报告一</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我现任职于我公司从事财务会计工作，公司团结向上的企业文化、宽松融洽的工作氛围，促使我很快完成了从学生到职员的转变。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工作中，我始终严格按照财会人员的职业道德规范约束自己，始终坚持发扬勤奋拼搏、开拓创新的精神，刻苦钻研业务，踏实勤勉的做好各项工作，使自己在政治思想和业务方面都取得了显著的成绩。</w:t>
      </w:r>
    </w:p>
    <w:p>
      <w:pPr>
        <w:ind w:left="0" w:right="0" w:firstLine="560"/>
        <w:spacing w:before="450" w:after="450" w:line="312" w:lineRule="auto"/>
      </w:pPr>
      <w:r>
        <w:rPr>
          <w:rFonts w:ascii="宋体" w:hAnsi="宋体" w:eastAsia="宋体" w:cs="宋体"/>
          <w:color w:val="000"/>
          <w:sz w:val="28"/>
          <w:szCs w:val="28"/>
        </w:rPr>
        <w:t xml:space="preserve">牢固树立了科学的人生观、世界观、价值观，始终以马列主义、毛泽东思想，邓小平理论武装头脑，约束行为，忠实践行科学发展观，特别是在财务工作中能够以公司的战略目标指导实践，顾全大局、服从安排、团结协作，始终保持共产党员本色，清正廉洁、无私奉献。</w:t>
      </w:r>
    </w:p>
    <w:p>
      <w:pPr>
        <w:ind w:left="0" w:right="0" w:firstLine="560"/>
        <w:spacing w:before="450" w:after="450" w:line="312" w:lineRule="auto"/>
      </w:pPr>
      <w:r>
        <w:rPr>
          <w:rFonts w:ascii="宋体" w:hAnsi="宋体" w:eastAsia="宋体" w:cs="宋体"/>
          <w:color w:val="000"/>
          <w:sz w:val="28"/>
          <w:szCs w:val="28"/>
        </w:rPr>
        <w:t xml:space="preserve">财务会计工作是一项综合性与专业性并重的经济管理工作，要求财会人员不仅要熟练掌握财会专业理论，同时还须掌握与本公司生产经营活动相关的知识。</w:t>
      </w:r>
    </w:p>
    <w:p>
      <w:pPr>
        <w:ind w:left="0" w:right="0" w:firstLine="560"/>
        <w:spacing w:before="450" w:after="450" w:line="312" w:lineRule="auto"/>
      </w:pPr>
      <w:r>
        <w:rPr>
          <w:rFonts w:ascii="宋体" w:hAnsi="宋体" w:eastAsia="宋体" w:cs="宋体"/>
          <w:color w:val="000"/>
          <w:sz w:val="28"/>
          <w:szCs w:val="28"/>
        </w:rPr>
        <w:t xml:space="preserve">因此，我始终秉承“在工作中学习，在学习中工作”的理念，注重融会贯通，坚持理论联系实际，以新思维、新启示完善自己的知识结构，促使自身综合能力的提高提高，把学习的体会和成果转化为谋划工作的思路、促进工作的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财务会计个人述职报告三</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三、思想方面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财务会计个人述职报告四</w:t>
      </w:r>
    </w:p>
    <w:p>
      <w:pPr>
        <w:ind w:left="0" w:right="0" w:firstLine="560"/>
        <w:spacing w:before="450" w:after="450" w:line="312" w:lineRule="auto"/>
      </w:pPr>
      <w:r>
        <w:rPr>
          <w:rFonts w:ascii="宋体" w:hAnsi="宋体" w:eastAsia="宋体" w:cs="宋体"/>
          <w:color w:val="000"/>
          <w:sz w:val="28"/>
          <w:szCs w:val="28"/>
        </w:rPr>
        <w:t xml:space="preserve">岗位履职情况：</w:t>
      </w:r>
    </w:p>
    <w:p>
      <w:pPr>
        <w:ind w:left="0" w:right="0" w:firstLine="560"/>
        <w:spacing w:before="450" w:after="450" w:line="312" w:lineRule="auto"/>
      </w:pPr>
      <w:r>
        <w:rPr>
          <w:rFonts w:ascii="宋体" w:hAnsi="宋体" w:eastAsia="宋体" w:cs="宋体"/>
          <w:color w:val="000"/>
          <w:sz w:val="28"/>
          <w:szCs w:val="28"/>
        </w:rPr>
        <w:t xml:space="preserve">1、好财务核算，进行会计监督。配合政府会计完成从审核原始凭证、会计记账凭证的录入，到编制财务会计报表、按时上报预决算，努力做好本职工作，认真执行事业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2、根据“数据铁笼”的建设和实施，严格按照上级要求，及时对财务核算制度、内部控制制度、车辆管理制度、预算管理制度等一系列相关制度进行学习，使每项工作有计划、有落实、有监督、有考核。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3、严格执行事业单位财务制度，规范财务行为，坚持收支两条线，加强财务核算和财务监督，杜绝不合理开支，加强应收款项的回收。</w:t>
      </w:r>
    </w:p>
    <w:p>
      <w:pPr>
        <w:ind w:left="0" w:right="0" w:firstLine="560"/>
        <w:spacing w:before="450" w:after="450" w:line="312" w:lineRule="auto"/>
      </w:pPr>
      <w:r>
        <w:rPr>
          <w:rFonts w:ascii="宋体" w:hAnsi="宋体" w:eastAsia="宋体" w:cs="宋体"/>
          <w:color w:val="000"/>
          <w:sz w:val="28"/>
          <w:szCs w:val="28"/>
        </w:rPr>
        <w:t xml:space="preserve">4、不断更新知识，提高理论水平。结合乡镇财务工作的特点，认真进行工作总结，吸取经验、查找不足，保证财务基础工作的准确、及时、完整，为领导及时、准确、完整的提供财务信息。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企业财务会计个人工作总结篇3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某某能更辉煌的发展，我们某某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财务会计个人述职报告五</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分别办理三家银行业务，首先是__银行贷款置换，接着是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财务会计个人述职报告六</w:t>
      </w:r>
    </w:p>
    <w:p>
      <w:pPr>
        <w:ind w:left="0" w:right="0" w:firstLine="560"/>
        <w:spacing w:before="450" w:after="450" w:line="312" w:lineRule="auto"/>
      </w:pPr>
      <w:r>
        <w:rPr>
          <w:rFonts w:ascii="宋体" w:hAnsi="宋体" w:eastAsia="宋体" w:cs="宋体"/>
          <w:color w:val="000"/>
          <w:sz w:val="28"/>
          <w:szCs w:val="28"/>
        </w:rPr>
        <w:t xml:space="preserve">作为一名村会计，在工作岗位上我积极履行工作职责，充分发挥职能作用，刻苦钻研、兢兢业业，较好的完成了上级下达的各项工作任务;作为一名共产党员，严格履行党员义务，时时处处以党的标准严格要求自己，为其他党员做好榜样。下面就近期工作做汇报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财务会计个人述职报告七</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(四)积极盘活存量资产，维持公司本部正常开支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(五)审计厅对原主要领导离任审计所指出的问题的处理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2、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(六)开展经济分析活动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(七)积极应对税务稽查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(八)组织清理国际分公司遗留问题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(九)组织开展第三届会计知识大赛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(十三)认真安排部署财务决算工作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二是公司财务资源整合有待创新。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20xx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财务会计个人述职报告八</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进取筹措资金，确保机关工作正常运转。从经信委的整体情景看，人员性质多样化(公务员、行政、全额事业、自收自支事业、企业等性质)，资金渠道也多样化，有财政拨款、有补助收入、有管理费收入等，我们根据委里的自身特点及领导要求，进取筹措资金，异常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景，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异常是收取企业的管理费，仍然是财务审计科的重点工作，我们首先要强化服务意识，异常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景出发，根据不一样类型的企业综合研究企业自身的效益情景，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情景，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供给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进取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进取培养会计人才，不断提高业务素质。为了使企业财务工作上档次、上水平，我们有职责帮忙企业财务人员提高业务技能和综合素质，积极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忙各企业制定内部管理制度，促使企业财务内部管理制度逐步完善，不断更新，增强竞争本事，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财务会计个人述职报告九</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进取筹措资金，确保机关工作正常运转。从经信委的整体情景看，人员性质多样化(公务员、行政、全额事业、自收自支事业、企业等性质)，资金渠道也多样化，有财政拨款、有补助收入、有管理费收入等，我们根据委里的自身特点及领导要求，进取筹措资金，异常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景，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异常是收取企业的管理费，仍然是财务审计科的重点工作，我们首先要强化服务意识，异常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景出发，根据不一样类型的企业综合研究企业自身的效益情景，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情景，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供给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进取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进取培养会计人才，不断提高业务素质。为了使企业财务工作上档次、上水平，我们有职责帮忙企业财务人员提高业务技能和综合素质，积极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忙各企业制定内部管理制度，促使企业财务内部管理制度逐步完善，不断更新，增强竞争本事，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财务会计个人述职报告篇十</w:t>
      </w:r>
    </w:p>
    <w:p>
      <w:pPr>
        <w:ind w:left="0" w:right="0" w:firstLine="560"/>
        <w:spacing w:before="450" w:after="450" w:line="312" w:lineRule="auto"/>
      </w:pPr>
      <w:r>
        <w:rPr>
          <w:rFonts w:ascii="宋体" w:hAnsi="宋体" w:eastAsia="宋体" w:cs="宋体"/>
          <w:color w:val="000"/>
          <w:sz w:val="28"/>
          <w:szCs w:val="28"/>
        </w:rPr>
        <w:t xml:space="preserve">岗位履职情况：</w:t>
      </w:r>
    </w:p>
    <w:p>
      <w:pPr>
        <w:ind w:left="0" w:right="0" w:firstLine="560"/>
        <w:spacing w:before="450" w:after="450" w:line="312" w:lineRule="auto"/>
      </w:pPr>
      <w:r>
        <w:rPr>
          <w:rFonts w:ascii="宋体" w:hAnsi="宋体" w:eastAsia="宋体" w:cs="宋体"/>
          <w:color w:val="000"/>
          <w:sz w:val="28"/>
          <w:szCs w:val="28"/>
        </w:rPr>
        <w:t xml:space="preserve">1、好财务核算，进行会计监督。配合政府会计完成从审核原始凭证、会计记账凭证的录入，到编制财务会计报表、按时上报预决算，努力做好本职工作，认真执行事业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2、根据“数据铁笼”的建设和实施，严格按照上级要求，及时对财务核算制度、内部控制制度、车辆管理制度、预算管理制度等一系列相关制度进行学习，使每项工作有计划、有落实、有监督、有考核。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3、严格执行事业单位财务制度，规范财务行为，坚持收支两条线，加强财务核算和财务监督，杜绝不合理开支，加强应收款项的回收。</w:t>
      </w:r>
    </w:p>
    <w:p>
      <w:pPr>
        <w:ind w:left="0" w:right="0" w:firstLine="560"/>
        <w:spacing w:before="450" w:after="450" w:line="312" w:lineRule="auto"/>
      </w:pPr>
      <w:r>
        <w:rPr>
          <w:rFonts w:ascii="宋体" w:hAnsi="宋体" w:eastAsia="宋体" w:cs="宋体"/>
          <w:color w:val="000"/>
          <w:sz w:val="28"/>
          <w:szCs w:val="28"/>
        </w:rPr>
        <w:t xml:space="preserve">4、不断更新知识，提高理论水平。结合乡镇财务工作的特点，认真进行工作总结，吸取经验、查找不足，保证财务基础工作的准确、及时、完整，为领导及时、准确、完整的提供财务信息。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企业财务会计个人工作总结篇3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某某能更辉煌的发展，我们某某协力同心、携手并肩，一定能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