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精选非公党建书记述职报告范本(二篇)</w:t>
      </w:r>
      <w:bookmarkEnd w:id="1"/>
    </w:p>
    <w:p>
      <w:pPr>
        <w:jc w:val="center"/>
        <w:spacing w:before="0" w:after="450"/>
      </w:pPr>
      <w:r>
        <w:rPr>
          <w:rFonts w:ascii="Arial" w:hAnsi="Arial" w:eastAsia="Arial" w:cs="Arial"/>
          <w:color w:val="999999"/>
          <w:sz w:val="20"/>
          <w:szCs w:val="20"/>
        </w:rPr>
        <w:t xml:space="preserve">来源：网络  作者：心上人间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非公党建书记述职报告范本一20_年在x区委组织部的正确领导下，在x办事处党工委与x社区党委的帮助、指导下，我认真履行党建工作“第一责任人”职责，认真抓了非公企业的党建基础工作，促进了党支部的健康发展，现将工作情况汇报如下。（一）抓责任、...</w:t>
      </w:r>
    </w:p>
    <w:p>
      <w:pPr>
        <w:ind w:left="0" w:right="0" w:firstLine="560"/>
        <w:spacing w:before="450" w:after="450" w:line="312" w:lineRule="auto"/>
      </w:pPr>
      <w:r>
        <w:rPr>
          <w:rFonts w:ascii="黑体" w:hAnsi="黑体" w:eastAsia="黑体" w:cs="黑体"/>
          <w:color w:val="000000"/>
          <w:sz w:val="36"/>
          <w:szCs w:val="36"/>
          <w:b w:val="1"/>
          <w:bCs w:val="1"/>
        </w:rPr>
        <w:t xml:space="preserve">精选非公党建书记述职报告范本一</w:t>
      </w:r>
    </w:p>
    <w:p>
      <w:pPr>
        <w:ind w:left="0" w:right="0" w:firstLine="560"/>
        <w:spacing w:before="450" w:after="450" w:line="312" w:lineRule="auto"/>
      </w:pPr>
      <w:r>
        <w:rPr>
          <w:rFonts w:ascii="宋体" w:hAnsi="宋体" w:eastAsia="宋体" w:cs="宋体"/>
          <w:color w:val="000"/>
          <w:sz w:val="28"/>
          <w:szCs w:val="28"/>
        </w:rPr>
        <w:t xml:space="preserve">20_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（一）抓责任、有担当，防控疫情、助力复工。</w:t>
      </w:r>
    </w:p>
    <w:p>
      <w:pPr>
        <w:ind w:left="0" w:right="0" w:firstLine="560"/>
        <w:spacing w:before="450" w:after="450" w:line="312" w:lineRule="auto"/>
      </w:pPr>
      <w:r>
        <w:rPr>
          <w:rFonts w:ascii="宋体" w:hAnsi="宋体" w:eastAsia="宋体" w:cs="宋体"/>
          <w:color w:val="000"/>
          <w:sz w:val="28"/>
          <w:szCs w:val="28"/>
        </w:rPr>
        <w:t xml:space="preserve">（二）抓学习、促提高，不忘初心、践行使命。</w:t>
      </w:r>
    </w:p>
    <w:p>
      <w:pPr>
        <w:ind w:left="0" w:right="0" w:firstLine="560"/>
        <w:spacing w:before="450" w:after="450" w:line="312" w:lineRule="auto"/>
      </w:pPr>
      <w:r>
        <w:rPr>
          <w:rFonts w:ascii="宋体" w:hAnsi="宋体" w:eastAsia="宋体" w:cs="宋体"/>
          <w:color w:val="000"/>
          <w:sz w:val="28"/>
          <w:szCs w:val="28"/>
        </w:rPr>
        <w:t xml:space="preserve">（三）抓基础、搞建设，落实制度、规范统一。</w:t>
      </w:r>
    </w:p>
    <w:p>
      <w:pPr>
        <w:ind w:left="0" w:right="0" w:firstLine="560"/>
        <w:spacing w:before="450" w:after="450" w:line="312" w:lineRule="auto"/>
      </w:pPr>
      <w:r>
        <w:rPr>
          <w:rFonts w:ascii="宋体" w:hAnsi="宋体" w:eastAsia="宋体" w:cs="宋体"/>
          <w:color w:val="000"/>
          <w:sz w:val="28"/>
          <w:szCs w:val="28"/>
        </w:rPr>
        <w:t xml:space="preserve">（四）抓典型、树导向，评选创优、激励士气。</w:t>
      </w:r>
    </w:p>
    <w:p>
      <w:pPr>
        <w:ind w:left="0" w:right="0" w:firstLine="560"/>
        <w:spacing w:before="450" w:after="450" w:line="312" w:lineRule="auto"/>
      </w:pPr>
      <w:r>
        <w:rPr>
          <w:rFonts w:ascii="宋体" w:hAnsi="宋体" w:eastAsia="宋体" w:cs="宋体"/>
          <w:color w:val="000"/>
          <w:sz w:val="28"/>
          <w:szCs w:val="28"/>
        </w:rPr>
        <w:t xml:space="preserve">（五）抓队伍、严管理，稳控思想、化解矛盾。</w:t>
      </w:r>
    </w:p>
    <w:p>
      <w:pPr>
        <w:ind w:left="0" w:right="0" w:firstLine="560"/>
        <w:spacing w:before="450" w:after="450" w:line="312" w:lineRule="auto"/>
      </w:pPr>
      <w:r>
        <w:rPr>
          <w:rFonts w:ascii="宋体" w:hAnsi="宋体" w:eastAsia="宋体" w:cs="宋体"/>
          <w:color w:val="000"/>
          <w:sz w:val="28"/>
          <w:szCs w:val="28"/>
        </w:rPr>
        <w:t xml:space="preserve">（六）抓公益、送温暖，拓展活动、服务人民。。</w:t>
      </w:r>
    </w:p>
    <w:p>
      <w:pPr>
        <w:ind w:left="0" w:right="0" w:firstLine="560"/>
        <w:spacing w:before="450" w:after="450" w:line="312" w:lineRule="auto"/>
      </w:pPr>
      <w:r>
        <w:rPr>
          <w:rFonts w:ascii="宋体" w:hAnsi="宋体" w:eastAsia="宋体" w:cs="宋体"/>
          <w:color w:val="000"/>
          <w:sz w:val="28"/>
          <w:szCs w:val="28"/>
        </w:rPr>
        <w:t xml:space="preserve">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w:t>
      </w:r>
    </w:p>
    <w:p>
      <w:pPr>
        <w:ind w:left="0" w:right="0" w:firstLine="560"/>
        <w:spacing w:before="450" w:after="450" w:line="312" w:lineRule="auto"/>
      </w:pPr>
      <w:r>
        <w:rPr>
          <w:rFonts w:ascii="宋体" w:hAnsi="宋体" w:eastAsia="宋体" w:cs="宋体"/>
          <w:color w:val="000"/>
          <w:sz w:val="28"/>
          <w:szCs w:val="28"/>
        </w:rPr>
        <w:t xml:space="preserve">（一）学习为先，努力提升党性素养。要带着问题自主学。党支部班子成员要带头读原著、悟原理，带着信念学、带着感情学、带着使命学、带着问题学。党员按照党支部规定学习内容和要求，要围绕专题抓讨论。特别是要组织党员认真学习《***谈治国理政》第三卷，深入学习领会******。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精选非公党建书记述职报告范本二</w:t>
      </w:r>
    </w:p>
    <w:p>
      <w:pPr>
        <w:ind w:left="0" w:right="0" w:firstLine="560"/>
        <w:spacing w:before="450" w:after="450" w:line="312" w:lineRule="auto"/>
      </w:pPr>
      <w:r>
        <w:rPr>
          <w:rFonts w:ascii="宋体" w:hAnsi="宋体" w:eastAsia="宋体" w:cs="宋体"/>
          <w:color w:val="000"/>
          <w:sz w:val="28"/>
          <w:szCs w:val="28"/>
        </w:rPr>
        <w:t xml:space="preserve">根据会议安排，现就xx市非公党工委20xx年第一季度基层党建工作开展情况，汇报如下。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定制度，完善工作机制。一是认真做好党的群众教育路线“回头看”工作。组织各非公党支部汇报整改落实情况，对照“回头看”重点内容，对整改落实工作进行细化，研究制定整改落实的措施和具体办法，认真组织自查工作，并对落实情况进行严格审核，巩固和拓展了党的群众路线教育实践活动成果。二是召开xx市非公党工委20xx年工作会议，认真回顾总结了20xx年非公企业党建工作情况，全面安排部署了20xx年非公企业党建工作。各非公党支部组织党员认真学习传达会议精神，并积极落实非公党建工作的重要部署。三是层层分解目标考核责任书，规范党员日常管理、教育培训、企业台帐、定期汇报、创建活动、党费缴纳、民主评议、考核奖惩等22项目标任务，并与各非公企业党支部书记签订党建目标责任书，实施季度考核，确保非公党建目标各项工作的完成。</w:t>
      </w:r>
    </w:p>
    <w:p>
      <w:pPr>
        <w:ind w:left="0" w:right="0" w:firstLine="560"/>
        <w:spacing w:before="450" w:after="450" w:line="312" w:lineRule="auto"/>
      </w:pPr>
      <w:r>
        <w:rPr>
          <w:rFonts w:ascii="宋体" w:hAnsi="宋体" w:eastAsia="宋体" w:cs="宋体"/>
          <w:color w:val="000"/>
          <w:sz w:val="28"/>
          <w:szCs w:val="28"/>
        </w:rPr>
        <w:t xml:space="preserve">(二)建组织，强化服务管理。根据自治州《关于围绕社会稳定和长治久安开展基层服务型党组织创建活动的意见》(伊州党组通字〔20xx〕130号)和《xx市关于加强基层服务型党组织建设实施意见》(奎党办发〔20xx〕34号)的文件精神，按照xx市委组织部的工作部署，结合我市非公有制经济组织实际情况，非公党工委在非公党支部深入开展以“真诚服务赢信任，维护稳定促发展”为主题的基层服务型党组织创建活动。围绕增进认同感、增强凝聚力、提高满意度、提升贡献率的目标，利用现已建成的非公党工委和支部两级服务网络，经过3年创建，力争把90%以上的非公党支部建成高标准的服务型党支部，使各非公党支部服务意识明显增强，服务能力明显提高，服务成效明显提升，培育出一批领导班子好、党员队伍好、工作机制好、工作业绩好、群众反映好，服务发展、服务社会、服务群众、服务党员业绩突出的服务型基层党组织。</w:t>
      </w:r>
    </w:p>
    <w:p>
      <w:pPr>
        <w:ind w:left="0" w:right="0" w:firstLine="560"/>
        <w:spacing w:before="450" w:after="450" w:line="312" w:lineRule="auto"/>
      </w:pPr>
      <w:r>
        <w:rPr>
          <w:rFonts w:ascii="宋体" w:hAnsi="宋体" w:eastAsia="宋体" w:cs="宋体"/>
          <w:color w:val="000"/>
          <w:sz w:val="28"/>
          <w:szCs w:val="28"/>
        </w:rPr>
        <w:t xml:space="preserve">(三)重基础，确保培训实效。为解决非公企业开设党课难、组织难、师资缺的难题，xx市工商局中区工商所在辖区非公党支部中全面推行“微党课”并率先示范开课。辖区13个非公党支部的15名支部书记和支部委员共同参加了第一期的“微党课”。“微党课”上，xx市非公党工委委员李志红以“企业党组织如何开展非公党建工作”为主要内容，从非公企业如何宣传党的路线、方针、政策、如何团结凝聚职工群众、如何维护各方的合法权益、如何建设先进的企业文化、如何促进企业健康发展、如何加强企业自身建设等六个方面为大家上了精短的一课。非公党工委委员李志红通过身边事例和自身实践来阐述、宣讲党建“大道理”，提高了非公企业党员学习的积极性、主动性。“微党课”的坚持推行，激发了非公企业党建活力，增强非公党组织的凝聚力、战斗力。</w:t>
      </w:r>
    </w:p>
    <w:p>
      <w:pPr>
        <w:ind w:left="0" w:right="0" w:firstLine="560"/>
        <w:spacing w:before="450" w:after="450" w:line="312" w:lineRule="auto"/>
      </w:pPr>
      <w:r>
        <w:rPr>
          <w:rFonts w:ascii="宋体" w:hAnsi="宋体" w:eastAsia="宋体" w:cs="宋体"/>
          <w:color w:val="000"/>
          <w:sz w:val="28"/>
          <w:szCs w:val="28"/>
        </w:rPr>
        <w:t xml:space="preserve">(四)创载体，拓展志愿服务。在第52个学雷锋月到来之际，xx市非公党工委、xq云通房地产开发有限公司党支部、乌孙里社区党支部、“访聚惠”工作组21名党员及10名志愿者党员在乌孙里社区共同举办一场以“弘扬雷锋精神，传承中华美德”为主题的志愿服务公益活动，为社区400余名群众提供了免费的理发、血压测量、号脉、擦鞋及法律法规政策咨询等志愿服务，还提供了价值700余元的礼品作为节日礼物赠送给参与活动的群众。此次活动，党员们身体力行，以自己的实际行动积极践行着雷锋精神，让群众实实在在地感受到了我们身边的活雷锋，让雷锋精神在党员干部坚持不懈的努力下继承和发扬光大。</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当前，非公各企业党建工作中存在的问题主要表现在：一是工作进展不平衡，有差距，对非公企业党建工作认识不够到位，党组织和党员在企业中作用发挥不明显。二是部分企业主对党的认识模糊，对党建工作重视支持不够，导致企业党组织作用难发挥，企业员工入党积极性不高。三是在规模以下企业中组建党组织的力度不够大，仍有很大的拓展空间。四是目前已组建的大多数党组织机构还不完善、党员人数少、办公条件简陋、规章制度不齐全、服务企业的能力差，规范化程度较低。</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注重覆盖强组织。一是继续开展调查摸底。组织专门力量，对各企业进行一次彻底排查，对已经单独建立党组织的抓好巩固提高;对联合建立党组织的，要分清情况、区别对待。对符合要求而未建立党组织的企业，要认真调查分析，找准原因和症结，研究提出加强组建的针对性措施，列出目标任务、工作进度和时间安排，靠实责任，抓好组建工作。二是加强对企业主的教育引导。通过与业主约谈、召开座谈会、谈心会等多种方式，定期或不定期地加强与业主进行面对面的沟通交流，加深他们对党建工作的认识和理解，帮助他们消除思想疑虑。大力宣传表彰支持党建工作的业主，注意发现和培育一批“重党建、抓党建、促发展”的典型企业，推出一批思想觉悟高、企业发展好、热心回报社会的业主，形成正确的舆论导向和良好的社会氛围。三是推进工建、团建、妇建工作。做好非公有制企业中的工会、共青团、妇女工作是扩大党的工作覆盖面和影响力的重要渠道和基础。在暂不具备建立党组织条件的企业，要按照有关法规和章程，首先抓好工会、共青团、妇女组织的组建，并以此为依托，开展党的工作，扩大党的影响力，为建立党组织创造条件。</w:t>
      </w:r>
    </w:p>
    <w:p>
      <w:pPr>
        <w:ind w:left="0" w:right="0" w:firstLine="560"/>
        <w:spacing w:before="450" w:after="450" w:line="312" w:lineRule="auto"/>
      </w:pPr>
      <w:r>
        <w:rPr>
          <w:rFonts w:ascii="宋体" w:hAnsi="宋体" w:eastAsia="宋体" w:cs="宋体"/>
          <w:color w:val="000"/>
          <w:sz w:val="28"/>
          <w:szCs w:val="28"/>
        </w:rPr>
        <w:t xml:space="preserve">(二)注重学习壮队伍。紧紧抓住发展、教育、管理三个关键环节，积极探索创新，切实加强党员队伍建设。一是抓好发展。坚持标准，保证质量，继续抓好非公企业入党积极分子培养和发展党员工作。深入开展“把企业生产经营技术骨干培养成党员、把党员培养成企业生产经营技术骨干，把党员生产经营技术骨干培养成企业管理人才”的“三培养”活动，使非公企业职工中的党员比例有较大幅度提升。二是加强教育。督导企业认真坚持“三会一课”制度，通过广泛开展党章、公司法的学习教育，着力解决部分党员存在的党员意识不强、组织纪律性差、“雇佣”思想较重、奉献精神不够等突出问题，引导广大党员牢固树立“党员是第一身份”的思想，自觉做到“在党言党、在党爱党、在党为党”，自觉发挥先锋模范作用。三是改进管理。建立党组织与决策管理层双向互动工作机制，就有关重要事项定期恳谈、沟通协商。加强对流动党员的管理，经常关心困难党员生活，帮助他们解决生活上存在的实际问题。要严肃党的纪律，坚决处置不合格党，保持党员队伍的纯洁性。</w:t>
      </w:r>
    </w:p>
    <w:p>
      <w:pPr>
        <w:ind w:left="0" w:right="0" w:firstLine="560"/>
        <w:spacing w:before="450" w:after="450" w:line="312" w:lineRule="auto"/>
      </w:pPr>
      <w:r>
        <w:rPr>
          <w:rFonts w:ascii="宋体" w:hAnsi="宋体" w:eastAsia="宋体" w:cs="宋体"/>
          <w:color w:val="000"/>
          <w:sz w:val="28"/>
          <w:szCs w:val="28"/>
        </w:rPr>
        <w:t xml:space="preserve">(三)注重服务树典型。一是积极探索与企业文化建设、党风廉政、法纪教育、经营管理、职工素质教育、企业党建等工作相结合，以充实廉政宣传栏、学习园地、廉政走廊等阵地建设为基础，以活动建设为载体，以2—3家企业典型带动为手段，使廉政文化建设积极融入到更多企业的生产经营之中，切实发挥作用，促进企业健康、快速发展。二是开展丰富多彩的党组织活动。把相对集中与化整为零结合起来，政治学习与技能培训结合起来，走小型、民主、灵活、多样的路子，切实增强组织生活的实效性和感染力。组织党员开展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四)注重考核抓落实。一是要选好配强非公企业党组织书记，加强非公企业人才队伍建设，健全完善各项制度，形成抓非公企业党建的长效机制，全面提升非公企业党建工作整体水平健全工作制度，建立基础台账，切实发挥好指导、协调服务的作用。督促非公企业切实为党建活动提供场地、经费等保障。帮助企业党组织建立党员活动室，配齐党员电化教育设备，使党员活动有阵地。二是建立健全各项规章制度。按照企业性质、行业种类、经营范围等特点，着力抓好党组织组建、党组织书记培训、发展党员、制度建设和活动场所建设等工作，不断规范非公企业党组织的标牌、学习记录本、规章制度、支部活动流程等，积极推进非公企业党建工作规范化建设。三是要建立健全党员联系群众制度，密切党员与群众的联系，教育群众，服务群众，带动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2025-05-17T18:52:41+08:00</dcterms:created>
  <dcterms:modified xsi:type="dcterms:W3CDTF">2025-05-17T18:52:41+08:00</dcterms:modified>
</cp:coreProperties>
</file>

<file path=docProps/custom.xml><?xml version="1.0" encoding="utf-8"?>
<Properties xmlns="http://schemas.openxmlformats.org/officeDocument/2006/custom-properties" xmlns:vt="http://schemas.openxmlformats.org/officeDocument/2006/docPropsVTypes"/>
</file>