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关于个人述职述廉如何写</w:t>
      </w:r>
      <w:bookmarkEnd w:id="1"/>
    </w:p>
    <w:p>
      <w:pPr>
        <w:jc w:val="center"/>
        <w:spacing w:before="0" w:after="450"/>
      </w:pPr>
      <w:r>
        <w:rPr>
          <w:rFonts w:ascii="Arial" w:hAnsi="Arial" w:eastAsia="Arial" w:cs="Arial"/>
          <w:color w:val="999999"/>
          <w:sz w:val="20"/>
          <w:szCs w:val="20"/>
        </w:rPr>
        <w:t xml:space="preserve">来源：网络  作者：倾听心灵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关于个人述职述廉如何写一xx年是深入学习贯彻落实党的xx大精神的开局之年，也是全面小康社会和中国特色社会主义社会建设的关键一年。在本年度的工作当中，在各位领导和全体职工的共同努力下，项目建设积极推进，资产经营稳步增长，我区国有资产和国有企业...</w:t>
      </w:r>
    </w:p>
    <w:p>
      <w:pPr>
        <w:ind w:left="0" w:right="0" w:firstLine="560"/>
        <w:spacing w:before="450" w:after="450" w:line="312" w:lineRule="auto"/>
      </w:pPr>
      <w:r>
        <w:rPr>
          <w:rFonts w:ascii="黑体" w:hAnsi="黑体" w:eastAsia="黑体" w:cs="黑体"/>
          <w:color w:val="000000"/>
          <w:sz w:val="36"/>
          <w:szCs w:val="36"/>
          <w:b w:val="1"/>
          <w:bCs w:val="1"/>
        </w:rPr>
        <w:t xml:space="preserve">关于个人述职述廉如何写一</w:t>
      </w:r>
    </w:p>
    <w:p>
      <w:pPr>
        <w:ind w:left="0" w:right="0" w:firstLine="560"/>
        <w:spacing w:before="450" w:after="450" w:line="312" w:lineRule="auto"/>
      </w:pPr>
      <w:r>
        <w:rPr>
          <w:rFonts w:ascii="宋体" w:hAnsi="宋体" w:eastAsia="宋体" w:cs="宋体"/>
          <w:color w:val="000"/>
          <w:sz w:val="28"/>
          <w:szCs w:val="28"/>
        </w:rPr>
        <w:t xml:space="preserve">xx年是深入学习贯彻落实党的xx大精神的开局之年，也是全面小康社会和中国特色社会主义社会建设的关键一年。在本年度的工作当中，在各位领导和全体职工的共同努力下，项目建设积极推进，资产经营稳步增长，我区国有资产和国有企业都取得了健康、持续的发展，国土资源局各项工作都取得了较好的成绩。现将本年度工作情况述职如下：</w:t>
      </w:r>
    </w:p>
    <w:p>
      <w:pPr>
        <w:ind w:left="0" w:right="0" w:firstLine="560"/>
        <w:spacing w:before="450" w:after="450" w:line="312" w:lineRule="auto"/>
      </w:pPr>
      <w:r>
        <w:rPr>
          <w:rFonts w:ascii="宋体" w:hAnsi="宋体" w:eastAsia="宋体" w:cs="宋体"/>
          <w:color w:val="000"/>
          <w:sz w:val="28"/>
          <w:szCs w:val="28"/>
        </w:rPr>
        <w:t xml:space="preserve">抓学习，提高能力。</w:t>
      </w:r>
    </w:p>
    <w:p>
      <w:pPr>
        <w:ind w:left="0" w:right="0" w:firstLine="560"/>
        <w:spacing w:before="450" w:after="450" w:line="312" w:lineRule="auto"/>
      </w:pPr>
      <w:r>
        <w:rPr>
          <w:rFonts w:ascii="宋体" w:hAnsi="宋体" w:eastAsia="宋体" w:cs="宋体"/>
          <w:color w:val="000"/>
          <w:sz w:val="28"/>
          <w:szCs w:val="28"/>
        </w:rPr>
        <w:t xml:space="preserve">一是参加了区委组织部组织、大学网络教育学院培训中心承办的区20xx年党政一把手公共管理高级研修班，听取《国情、民生与发展》、《公共危机管理战略》、《区域经济发展创新》、《领导干部创新思维》、《阳光心态塑造与岗位调适》等专题讲座，并积极参与讨论;考察了《创意产业园》，增强了危机管理、创新发展、创意园建设等方面的意识和能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档案局组织的档案知识竞赛、区政府举办的《行政强制法》专题讲座，认真学习省国资委《关于加强市、县(市、区)国有资产监管工作指导监督的意见》，提高依法行政的意识和能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政权力指导等方面的知识，拓展知识面、提高业务能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抓基础，创新管理。</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能力和服务群众、解决问题的能力。明确了主管、分管和协助分管的责任，在提高班子成员的积极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国资委主任、区政府领导的意见，充分听取局领导班子每个成员的意见和建议，部分经营业务邀请审计局、监察局参与监督、审议，通过重大事项请示汇报、重要事项集体议事、常规事项集体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三是深入企业，加强调研，提高服务一线的针对性和效能性。今年围绕创新融资、资产租赁、项目建设、节庆活动等多次到公司进行调研，为工作推进进行专项指导、提供协调和服务。</w:t>
      </w:r>
    </w:p>
    <w:p>
      <w:pPr>
        <w:ind w:left="0" w:right="0" w:firstLine="560"/>
        <w:spacing w:before="450" w:after="450" w:line="312" w:lineRule="auto"/>
      </w:pPr>
      <w:r>
        <w:rPr>
          <w:rFonts w:ascii="宋体" w:hAnsi="宋体" w:eastAsia="宋体" w:cs="宋体"/>
          <w:color w:val="000"/>
          <w:sz w:val="28"/>
          <w:szCs w:val="28"/>
        </w:rPr>
        <w:t xml:space="preserve">抓业务，创先争优。</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一是健全规章制度，编制了《区国有房屋资产移交接收注意事项》、《区国有(集体)资产公开竞租操作程序指南》，与区检察院联合拟订并下发了《关于共同保护国有集体资产的协作意见》。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四是坚持政务、行政权力和行政信息三公开。及时将相关业务动态、行政权力运行等进行公开、公示。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人大代表和政协满意就是让群众满意为出发点和落脚点，承办政协委员提案7件，满意率100%;以动迁为使命，发扬五加二白加黑精神，积极投身动迁活动中，截至目前累计签约户，为*动迁组织、提供成套房屋套和单间房屋间。</w:t>
      </w:r>
    </w:p>
    <w:p>
      <w:pPr>
        <w:ind w:left="0" w:right="0" w:firstLine="560"/>
        <w:spacing w:before="450" w:after="450" w:line="312" w:lineRule="auto"/>
      </w:pPr>
      <w:r>
        <w:rPr>
          <w:rFonts w:ascii="宋体" w:hAnsi="宋体" w:eastAsia="宋体" w:cs="宋体"/>
          <w:color w:val="000"/>
          <w:sz w:val="28"/>
          <w:szCs w:val="28"/>
        </w:rPr>
        <w:t xml:space="preserve">抓队伍，干事创业。</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二是组织国企领导班子和领导干部民主测评。对所有国有企业领导班子成员开展了民主测评和互评，国有企业所有在职员工参加了民主测评，大大提高了他们参与民主管理的积极性。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三是组织参加财务、宣传等各种业务学习、培训，学习、座谈两高《关于对民事审判活动与行政诉讼实行法律监督的若干意见(试行)》，并邀请区检察院检察官进行专题辅导讲座。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七是与企业签订党风廉政建设责任书，并将廉洁从业列入年度目标经营责任书，实行重大违法违纪事件一票否决。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是加强学习，以学促工。20xx年领导干部个人述职述廉报告(3篇)20xx年领导干部个人述职述廉报告(3篇)。重点加强国有资产经营监督、国有企业转型升级、转变国有经济发展方式等方面的理论和业务的学习，以个人思想的解放、思维的突破、思路的拓展，带领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二是改进作风，提高效率。进一步改进机关及国有企业工作作风，特别是加大对领导交办事项和国资局临时交办事项的指导和督办力度，提高机关及国有企业的执行力和工作效率。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责任分解外，关键是要加强对资产租赁、处置、项目建设、监理、验收、重大资金使用和人事任免过程的监督、检查，真正使廉政从业落到实处，实现局机关及国有企业的廉洁、效能。</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2025-05-19T11:05:04+08:00</dcterms:created>
  <dcterms:modified xsi:type="dcterms:W3CDTF">2025-05-19T11:05:04+08:00</dcterms:modified>
</cp:coreProperties>
</file>

<file path=docProps/custom.xml><?xml version="1.0" encoding="utf-8"?>
<Properties xmlns="http://schemas.openxmlformats.org/officeDocument/2006/custom-properties" xmlns:vt="http://schemas.openxmlformats.org/officeDocument/2006/docPropsVTypes"/>
</file>