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关于教师转正考核述职报告(5篇)</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教师转正考核述职报告一一、教育教学1、认真备课。平时做到周前备课。虚心向同组老师学习、请教。为了能够上好每一节课，我收集了大量资料，集中别人的优点确定自己的教学思路，力求吃透教材，找准重点、难点，为了学生能更直观地感受所学的知识内容。根...</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关于教师转正考核述职报告二</w:t>
      </w:r>
    </w:p>
    <w:p>
      <w:pPr>
        <w:ind w:left="0" w:right="0" w:firstLine="560"/>
        <w:spacing w:before="450" w:after="450" w:line="312" w:lineRule="auto"/>
      </w:pPr>
      <w:r>
        <w:rPr>
          <w:rFonts w:ascii="宋体" w:hAnsi="宋体" w:eastAsia="宋体" w:cs="宋体"/>
          <w:color w:val="000"/>
          <w:sz w:val="28"/>
          <w:szCs w:val="28"/>
        </w:rPr>
        <w:t xml:space="preserve">我是*年来涟源市龙塘镇井边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201x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 其次，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学雷锋及庆三八妇女节(爱母亲)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任大队辅导员一年半以来，学校领导和同事们给予了我很多帮助，同学们也都积极配合，各项工作也得以积极开展，201x年我有幸被评为“优秀少先队辅导员”。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关于教师转正考核述职报告三</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现将一年以来的工作情况从徳、能、勤、绩四个方面鉴定汇报给大家，不足之处请大家批评指正。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_秋、__春教研工作计划和鉴定，草拟了全县中考复习备考等通知，制定了全县才艺竞赛三优评比细则，撰写了__年常规视导综述等文字工作。有感于我县化学教师孟祥海在省创新实验大赛上的优异表现，撰写的〈谈粉尘爆炸演示仪的改进制作〉在省级刊物上发表。根据自己在宜昌市举行的_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__年9月在当阳举行的宜昌市化学创新实验的选拔赛中获一等奖。这是五峰化学教育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5、注重常规，顾全大局。按__秋教研工作重点和相关规定完成了相关工作。联系下乡学校十二所，收齐了视导的相关教研资料。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本人20__年从__育学专业和行政管理专业本科毕业，于同年7月通过招考分配到到__小学工作。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关于教师转正考核述职报告五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x月到校参加工作，在校领导和同事们的关心支持下，尤其是在我的指导教师_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2025-06-22T15:31:39+08:00</dcterms:created>
  <dcterms:modified xsi:type="dcterms:W3CDTF">2025-06-22T15:31:39+08:00</dcterms:modified>
</cp:coreProperties>
</file>

<file path=docProps/custom.xml><?xml version="1.0" encoding="utf-8"?>
<Properties xmlns="http://schemas.openxmlformats.org/officeDocument/2006/custom-properties" xmlns:vt="http://schemas.openxmlformats.org/officeDocument/2006/docPropsVTypes"/>
</file>