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最新房地产文员实习报告汇总(2篇)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最新房地产文员实习报告汇总一甲方： 乙方：甲、乙双方经友好协商，就甲方家乐福国际商厦项目广告推广工作合作事宜，达成如下协议并共同遵守： 一、服务内容：家乐福国际商厦项目广告整合推广工作。附经甲、乙双方共同商讨的工作项目内容，(见附件一，共5...</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最新房地产文员实习报告汇总二</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