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药店员工顶岗实习报告范文简短(六篇)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药店员工顶岗实习报告范文简短一一、全月无迟到、早退，无旷工、病、事假者，可领得全勤奖100元。二、全月有3次迟到或早退者扣除全月全勤奖100元。三、上班工作时间内不得会客。如有特殊情况，必须经负责人同意后，方可在店外会客，时间不得超过5分钟...</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药店员工顶岗实习报告范文简短一</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十六、上班时间不的靠货架吃瓜子嚼口香糖坐在货架上收银员不得离开自己岗位，查出一次每人每次罚款10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十九，以上制度由宋澜王倩监督管理。管理人员如违反以上制度每人每次罚款100元。</w:t>
      </w:r>
    </w:p>
    <w:p>
      <w:pPr>
        <w:ind w:left="0" w:right="0" w:firstLine="560"/>
        <w:spacing w:before="450" w:after="450" w:line="312" w:lineRule="auto"/>
      </w:pPr>
      <w:r>
        <w:rPr>
          <w:rFonts w:ascii="宋体" w:hAnsi="宋体" w:eastAsia="宋体" w:cs="宋体"/>
          <w:color w:val="000"/>
          <w:sz w:val="28"/>
          <w:szCs w:val="28"/>
        </w:rPr>
        <w:t xml:space="preserve">本解释权归本店所有。</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药店员工顶岗实习报告范文简短二</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药店员工顶岗实习报告范文简短三</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感谢信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药店员工顶岗实习报告范文简短四</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药店员工顶岗实习报告范文简短五</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药店员工顶岗实习报告范文简短六</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