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会计专业实习报告1000字以上范文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会计实习的结束，意味着我们有了时间来提升自我，对于自我的缺点更是需要利用时间去改变。现在，就让我们试着写一下会计实习报告吧。你是否在找正准备撰写“会计专业实习报告1000字以上”，下面小编收集了相关的素材，供大家写文参考！1会计专业实习报告...</w:t>
      </w:r>
    </w:p>
    <w:p>
      <w:pPr>
        <w:ind w:left="0" w:right="0" w:firstLine="560"/>
        <w:spacing w:before="450" w:after="450" w:line="312" w:lineRule="auto"/>
      </w:pPr>
      <w:r>
        <w:rPr>
          <w:rFonts w:ascii="宋体" w:hAnsi="宋体" w:eastAsia="宋体" w:cs="宋体"/>
          <w:color w:val="000"/>
          <w:sz w:val="28"/>
          <w:szCs w:val="28"/>
        </w:rPr>
        <w:t xml:space="preserve">会计实习的结束，意味着我们有了时间来提升自我，对于自我的缺点更是需要利用时间去改变。现在，就让我们试着写一下会计实习报告吧。你是否在找正准备撰写“会计专业实习报告1000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1会计专业实习报告1000字以上</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康源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湖南康源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c作具体业务时，觉得又和书上有些不同，实际工作中的事务是细而杂的，只有多加练习才能牢牢掌握。这次实习最主要的目的也是想看看我们所学的理论知识与公司实际c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2会计专业实习报告1000字以上</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3会计专业实习报告1000字以上</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4会计专业实习报告1000字以上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年x月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x财务软件，下一步我们就是在电脑上做账。账做完之后我们可以查看明细账和总账，然后通过x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5会计专业实习报告1000字以上</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x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x公司主要从事计算机辅助制造软件(CAD/CAM)开发和生产。文泰系列产品均拥有自己独立知识产权，包括多项软件著作权、多项产品专利。公司的软件产品已被广泛用于标识、装潢装饰、工艺礼品、模具、家具制造、工业制造等多种行业。x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2025-07-17T17:28:34+08:00</dcterms:created>
  <dcterms:modified xsi:type="dcterms:W3CDTF">2025-07-17T17:28:34+08:00</dcterms:modified>
</cp:coreProperties>
</file>

<file path=docProps/custom.xml><?xml version="1.0" encoding="utf-8"?>
<Properties xmlns="http://schemas.openxmlformats.org/officeDocument/2006/custom-properties" xmlns:vt="http://schemas.openxmlformats.org/officeDocument/2006/docPropsVTypes"/>
</file>