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如何写应用英语专业大学生实习报告(精)(5篇)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应用英语专业大学生实习报告(精)一还是学校体恤民情，义无反顾的给我开设了应用文写作这门课程。看着那本文墨气息浓厚的书本心中感慨万千?如今期末已到，总结如下首先呢，要感谢一下金老师，说实在的，应用文课，是比较痛苦的，枯燥乏味，这也是金老...</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如何写应用英语专业大学生实习报告(精)一</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您好!衷心的感谢您在百忙之中翻阅本人的这份材料，并祝愿贵单位事业欣欣向荣，蒸蒸日上!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哈尔滨理工大学测控技术及通信工程学院****届毕业生，自从今日大学之后，高考后的轻松、获知被录取的喜悦随风而逝，因为本人的从新开始，继续努力奋斗，迎接新的挑战。时光飞梭，本人讲到这童年的梦想、青年的理想离开学校，走上工作岗位。大学四年是本人思想、知识结构及心理、生长成熟的四年。惠于理工大学的浓厚学习、创新氛围，熔融其中四年使本人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本人勤奋学习专业知识，努力把理论知识运用到实践中去，曾参加全国大学生电子设计竞赛，并取得佳绩。此外本人很喜欢电脑，不仅熟练掌握基本应用软件的使用，而且顺利通过国家社会和劳动保障部高新技术信息职业资格中级考试和微软atc认证考试。在英语方面，通过国家英语四级，并且参加英语口语培训。此外，本人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人真诚地希望加盟贵公司，本人定会以饱满的热情和坚韧的性格勤奋工作，与同事精诚合作，为贵单位的发展尽自己的绵薄之力。下页附履历敬请勘酌，恳请接纳，回函是盼，本人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如何写应用英语专业大学生实习报告(精)三</w:t>
      </w:r>
    </w:p>
    <w:p>
      <w:pPr>
        <w:ind w:left="0" w:right="0" w:firstLine="560"/>
        <w:spacing w:before="450" w:after="450" w:line="312" w:lineRule="auto"/>
      </w:pPr>
      <w:r>
        <w:rPr>
          <w:rFonts w:ascii="宋体" w:hAnsi="宋体" w:eastAsia="宋体" w:cs="宋体"/>
          <w:color w:val="000"/>
          <w:sz w:val="28"/>
          <w:szCs w:val="28"/>
        </w:rPr>
        <w:t xml:space="preserve">合同保全主要的目的也就是保护债权人的利益。合同保全又具体分为了代位权和撤销权，那么合同保全的应用有哪些呢？这是对于合同保全要了解的必要内容。下面就由天津合同纠纷律师范栋就合同保全的应用有哪些来为大家做具体的解答，希望可以帮助您进一步了解合同保全的相关内容。</w:t>
      </w:r>
    </w:p>
    <w:p>
      <w:pPr>
        <w:ind w:left="0" w:right="0" w:firstLine="560"/>
        <w:spacing w:before="450" w:after="450" w:line="312" w:lineRule="auto"/>
      </w:pPr>
      <w:r>
        <w:rPr>
          <w:rFonts w:ascii="宋体" w:hAnsi="宋体" w:eastAsia="宋体" w:cs="宋体"/>
          <w:color w:val="000"/>
          <w:sz w:val="28"/>
          <w:szCs w:val="28"/>
        </w:rPr>
        <w:t xml:space="preserve">债权人对债务人的债权合法，是行使代位权的首要条件。即债权人与之债务人之间存在合法的债权债务关系，债权人对债务人享有合法的债权。同理，债务人对次债务人的债权也必须是合法的债权。如果因为赌博、买卖婚姻违法行为形成债务，或因违法合同被认定无效、合同被撤销、已过诉讼时效等，债权人就不能行使代位权。</w:t>
      </w:r>
    </w:p>
    <w:p>
      <w:pPr>
        <w:ind w:left="0" w:right="0" w:firstLine="560"/>
        <w:spacing w:before="450" w:after="450" w:line="312" w:lineRule="auto"/>
      </w:pPr>
      <w:r>
        <w:rPr>
          <w:rFonts w:ascii="宋体" w:hAnsi="宋体" w:eastAsia="宋体" w:cs="宋体"/>
          <w:color w:val="000"/>
          <w:sz w:val="28"/>
          <w:szCs w:val="28"/>
        </w:rPr>
        <w:t xml:space="preserve">债务人怠于行使到期债权，对债权人造成损害，这是构成代位权的实质要件。民法典解释第13条规定：“民法典第73条规定的债务人怠于行使其到期债权，对债权人造成损害的，是指债务人不履行其对债权人的到期债务，又不以诉讼方式或者仲裁方式向次债务人主张享有的具有金钱给付内容的到期债权，致使债权人的到期债权未能实现。”总之，只要对债权人造成损害的事实是因为债务人怠于行使其到期债权而导致的，债权人就可以行使代位权。</w:t>
      </w:r>
    </w:p>
    <w:p>
      <w:pPr>
        <w:ind w:left="0" w:right="0" w:firstLine="560"/>
        <w:spacing w:before="450" w:after="450" w:line="312" w:lineRule="auto"/>
      </w:pPr>
      <w:r>
        <w:rPr>
          <w:rFonts w:ascii="宋体" w:hAnsi="宋体" w:eastAsia="宋体" w:cs="宋体"/>
          <w:color w:val="000"/>
          <w:sz w:val="28"/>
          <w:szCs w:val="28"/>
        </w:rPr>
        <w:t xml:space="preserve">即债务人的债权已经到期，这是行使代位权的时间界限。一般认为，债权人行使代位权，必须两个债权均已到期，即债权人享有的债权和债务人享有的债权均已到期，不可或缺。</w:t>
      </w:r>
    </w:p>
    <w:p>
      <w:pPr>
        <w:ind w:left="0" w:right="0" w:firstLine="560"/>
        <w:spacing w:before="450" w:after="450" w:line="312" w:lineRule="auto"/>
      </w:pPr>
      <w:r>
        <w:rPr>
          <w:rFonts w:ascii="宋体" w:hAnsi="宋体" w:eastAsia="宋体" w:cs="宋体"/>
          <w:color w:val="000"/>
          <w:sz w:val="28"/>
          <w:szCs w:val="28"/>
        </w:rPr>
        <w:t xml:space="preserve">依照民法典解释的精神，人们理解债务人怠于行使的到期债权并非是指所有的任何性质的债权，而是限于具有金钱给付内容的到期债权。这主要是因为非金钱给付内容的权利行使代位权对于债权的保障意义不大并且程序复杂，也有过多干预债务人权利的嫌疑。</w:t>
      </w:r>
    </w:p>
    <w:p>
      <w:pPr>
        <w:ind w:left="0" w:right="0" w:firstLine="560"/>
        <w:spacing w:before="450" w:after="450" w:line="312" w:lineRule="auto"/>
      </w:pPr>
      <w:r>
        <w:rPr>
          <w:rFonts w:ascii="宋体" w:hAnsi="宋体" w:eastAsia="宋体" w:cs="宋体"/>
          <w:color w:val="000"/>
          <w:sz w:val="28"/>
          <w:szCs w:val="28"/>
        </w:rPr>
        <w:t xml:space="preserve">上述四点被有的学者称为代位权行使的积极要件。同时，代位权行使的消极要件则是指债务人的债权不是专属于债务人自身的债权。因为这些权利往往是与债务人的人格权、身份权相关的债权，同债务人的生活密切相联系，不可分离，故对这些债权不能由债权人代位行使。民法典解释第12条规定了基于扶养、抚养、赡养、继承关系产生的给付请求权和劳动报酬、退休金、养老金、抚恤金、人身伤害赔偿、安置费等权利，这些都不属于代位权的标的。对此，在审判实践中应该引起人们的重视。</w:t>
      </w:r>
    </w:p>
    <w:p>
      <w:pPr>
        <w:ind w:left="0" w:right="0" w:firstLine="560"/>
        <w:spacing w:before="450" w:after="450" w:line="312" w:lineRule="auto"/>
      </w:pPr>
      <w:r>
        <w:rPr>
          <w:rFonts w:ascii="宋体" w:hAnsi="宋体" w:eastAsia="宋体" w:cs="宋体"/>
          <w:color w:val="000"/>
          <w:sz w:val="28"/>
          <w:szCs w:val="28"/>
        </w:rPr>
        <w:t xml:space="preserve">撤销权的行使首先要求债务人实施了一定的处分财产的行为，处分财产的行为主要有放弃到期债权、无偿转让财产、在财产上设立抵押、以明显不合理的低价出让财产等。当债务人采取上述不正当或非法方式转移财产，导致债务人事实上的资不抵债，明显损害债权人的合法权益，债权人才能行使撤销权。</w:t>
      </w:r>
    </w:p>
    <w:p>
      <w:pPr>
        <w:ind w:left="0" w:right="0" w:firstLine="560"/>
        <w:spacing w:before="450" w:after="450" w:line="312" w:lineRule="auto"/>
      </w:pPr>
      <w:r>
        <w:rPr>
          <w:rFonts w:ascii="宋体" w:hAnsi="宋体" w:eastAsia="宋体" w:cs="宋体"/>
          <w:color w:val="000"/>
          <w:sz w:val="28"/>
          <w:szCs w:val="28"/>
        </w:rPr>
        <w:t xml:space="preserve">债务人实施处分财产行为时或债务人与第三人实施民事行为时具有恶意，一方面，债务人必须具有恶意，另一方面，要求第三人也具有恶意。</w:t>
      </w:r>
    </w:p>
    <w:p>
      <w:pPr>
        <w:ind w:left="0" w:right="0" w:firstLine="560"/>
        <w:spacing w:before="450" w:after="450" w:line="312" w:lineRule="auto"/>
      </w:pPr>
      <w:r>
        <w:rPr>
          <w:rFonts w:ascii="宋体" w:hAnsi="宋体" w:eastAsia="宋体" w:cs="宋体"/>
          <w:color w:val="000"/>
          <w:sz w:val="28"/>
          <w:szCs w:val="28"/>
        </w:rPr>
        <w:t xml:space="preserve">以上的内容就是天津合同纠纷律师范栋为大家带来的关于合同保全的应用，相信您在阅读了上文过后对合同保全也有了进一步的了解。如果您还有其他相关的法律问题，欢迎咨询范栋律师，他会给您最专业的回答。</w:t>
      </w:r>
    </w:p>
    <w:p>
      <w:pPr>
        <w:ind w:left="0" w:right="0" w:firstLine="560"/>
        <w:spacing w:before="450" w:after="450" w:line="312" w:lineRule="auto"/>
      </w:pPr>
      <w:r>
        <w:rPr>
          <w:rFonts w:ascii="宋体" w:hAnsi="宋体" w:eastAsia="宋体" w:cs="宋体"/>
          <w:color w:val="000"/>
          <w:sz w:val="28"/>
          <w:szCs w:val="28"/>
        </w:rPr>
        <w:t xml:space="preserve">此文章为转载，如有侵权请联系删除，谢谢！</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如何写应用英语专业大学生实习报告(精)四</w:t>
      </w:r>
    </w:p>
    <w:p>
      <w:pPr>
        <w:ind w:left="0" w:right="0" w:firstLine="560"/>
        <w:spacing w:before="450" w:after="450" w:line="312" w:lineRule="auto"/>
      </w:pPr>
      <w:r>
        <w:rPr>
          <w:rFonts w:ascii="宋体" w:hAnsi="宋体" w:eastAsia="宋体" w:cs="宋体"/>
          <w:color w:val="000"/>
          <w:sz w:val="28"/>
          <w:szCs w:val="28"/>
        </w:rPr>
        <w:t xml:space="preserve">随着人们口腔保健和疾病治疗需求越来越大，口腔专业医师匮乏问题特别突出，现代医疗模式的发展也要求现代医生既要掌握临床医学知识，又要懂得口腔医学相关知识［１－２］。因此，掌握必要的口腔专业知识，将成为未来临床医生必须具备的基本素质之一。</w:t>
      </w:r>
    </w:p>
    <w:p>
      <w:pPr>
        <w:ind w:left="0" w:right="0" w:firstLine="560"/>
        <w:spacing w:before="450" w:after="450" w:line="312" w:lineRule="auto"/>
      </w:pPr>
      <w:r>
        <w:rPr>
          <w:rFonts w:ascii="宋体" w:hAnsi="宋体" w:eastAsia="宋体" w:cs="宋体"/>
          <w:color w:val="000"/>
          <w:sz w:val="28"/>
          <w:szCs w:val="28"/>
        </w:rPr>
        <w:t xml:space="preserve">牙周病是口腔第二大常见病，是牙齿缺失最重要的原因。牙周病学和众多学科关系密切，是临床医学本科生口腔临床实习教学的重点，学习中主要以门诊实习为主。教学中存在以下难点：</w:t>
      </w:r>
    </w:p>
    <w:p>
      <w:pPr>
        <w:ind w:left="0" w:right="0" w:firstLine="560"/>
        <w:spacing w:before="450" w:after="450" w:line="312" w:lineRule="auto"/>
      </w:pPr>
      <w:r>
        <w:rPr>
          <w:rFonts w:ascii="宋体" w:hAnsi="宋体" w:eastAsia="宋体" w:cs="宋体"/>
          <w:color w:val="000"/>
          <w:sz w:val="28"/>
          <w:szCs w:val="28"/>
        </w:rPr>
        <w:t xml:space="preserve">（１）牙周病学课程在临床医学系《口腔医学》理论教学中仅有２学时，内容多，学生很难在短时间内对牙周病有深刻印象；</w:t>
      </w:r>
    </w:p>
    <w:p>
      <w:pPr>
        <w:ind w:left="0" w:right="0" w:firstLine="560"/>
        <w:spacing w:before="450" w:after="450" w:line="312" w:lineRule="auto"/>
      </w:pPr>
      <w:r>
        <w:rPr>
          <w:rFonts w:ascii="宋体" w:hAnsi="宋体" w:eastAsia="宋体" w:cs="宋体"/>
          <w:color w:val="000"/>
          <w:sz w:val="28"/>
          <w:szCs w:val="28"/>
        </w:rPr>
        <w:t xml:space="preserve">（２）临床医学系的毕业生从事口腔专科工作者极少，学生主观重视程度不够；</w:t>
      </w:r>
    </w:p>
    <w:p>
      <w:pPr>
        <w:ind w:left="0" w:right="0" w:firstLine="560"/>
        <w:spacing w:before="450" w:after="450" w:line="312" w:lineRule="auto"/>
      </w:pPr>
      <w:r>
        <w:rPr>
          <w:rFonts w:ascii="宋体" w:hAnsi="宋体" w:eastAsia="宋体" w:cs="宋体"/>
          <w:color w:val="000"/>
          <w:sz w:val="28"/>
          <w:szCs w:val="28"/>
        </w:rPr>
        <w:t xml:space="preserve">（３）临床实习时间太短、不集中，一般是以２～４人为１组，时间为１ｄ。在短短的１ｄ内，学生依靠随机分组见到的病种少、疾病重复率高，典型病例少；</w:t>
      </w:r>
    </w:p>
    <w:p>
      <w:pPr>
        <w:ind w:left="0" w:right="0" w:firstLine="560"/>
        <w:spacing w:before="450" w:after="450" w:line="312" w:lineRule="auto"/>
      </w:pPr>
      <w:r>
        <w:rPr>
          <w:rFonts w:ascii="宋体" w:hAnsi="宋体" w:eastAsia="宋体" w:cs="宋体"/>
          <w:color w:val="000"/>
          <w:sz w:val="28"/>
          <w:szCs w:val="28"/>
        </w:rPr>
        <w:t xml:space="preserve">（４）牙周疾病的特点表现为病种多、临床表现相似，同时受口腔环境的限制（视野小，患者张口时间有限），影响了示教效果，使学员缺乏足够的视觉训练，降低了学习的兴趣［３］。</w:t>
      </w:r>
    </w:p>
    <w:p>
      <w:pPr>
        <w:ind w:left="0" w:right="0" w:firstLine="560"/>
        <w:spacing w:before="450" w:after="450" w:line="312" w:lineRule="auto"/>
      </w:pPr>
      <w:r>
        <w:rPr>
          <w:rFonts w:ascii="宋体" w:hAnsi="宋体" w:eastAsia="宋体" w:cs="宋体"/>
          <w:color w:val="000"/>
          <w:sz w:val="28"/>
          <w:szCs w:val="28"/>
        </w:rPr>
        <w:t xml:space="preserve">因此，如何调动学生的学习积极性、充分利用１ｄ的实习时间成为临床牙周病教学的关键。对于这一系列在牙周病学教学过程中遇到的问题，仅仅依靠机械的延长教学时间往往达不到理想的学习效果，这就对口腔医教工作者提出了更高的要求，在教学实践过程中应不断探索与改进，寻找到行之有效的教学方式［４］。</w:t>
      </w:r>
    </w:p>
    <w:p>
      <w:pPr>
        <w:ind w:left="0" w:right="0" w:firstLine="560"/>
        <w:spacing w:before="450" w:after="450" w:line="312" w:lineRule="auto"/>
      </w:pPr>
      <w:r>
        <w:rPr>
          <w:rFonts w:ascii="宋体" w:hAnsi="宋体" w:eastAsia="宋体" w:cs="宋体"/>
          <w:color w:val="000"/>
          <w:sz w:val="28"/>
          <w:szCs w:val="28"/>
        </w:rPr>
        <w:t xml:space="preserve">２．１全面的展现力</w:t>
      </w:r>
    </w:p>
    <w:p>
      <w:pPr>
        <w:ind w:left="0" w:right="0" w:firstLine="560"/>
        <w:spacing w:before="450" w:after="450" w:line="312" w:lineRule="auto"/>
      </w:pPr>
      <w:r>
        <w:rPr>
          <w:rFonts w:ascii="宋体" w:hAnsi="宋体" w:eastAsia="宋体" w:cs="宋体"/>
          <w:color w:val="000"/>
          <w:sz w:val="28"/>
          <w:szCs w:val="28"/>
        </w:rPr>
        <w:t xml:space="preserve">口腔牙周病学传统的教学方法是应用教科书、黑板板书和ｐｐｔ教学，这些方法在教学实践过程中均存在一些不足之处：如教科书的使用显得抽象与生硬，学生难于理解；ｐｐｔ受到授课时间及教师个人因素的影响；在教学过程中引入ｃａｉ课件后，使得原本抽象、繁杂的理论知识以图像、文字、动画、声音、数字等融为一体的形式，较为形象、生动、直观地呈现在学生面前［５］。ｃａｉ课件因其形象、生动、多样化表达及交互性强的特点，又可让学生自由选择学习时间，为学生传授知识和提供技能训练，这样能够使学生对该理论与知识做到较为深入的理解，提高了学习效率，从而提高教学效果［６］。通过动画将口腔牙周病的概念、病因、临床表现、诊断、治疗进行系统全面的展示，有利于学生构建完整、合理的理论知识体系。</w:t>
      </w:r>
    </w:p>
    <w:p>
      <w:pPr>
        <w:ind w:left="0" w:right="0" w:firstLine="560"/>
        <w:spacing w:before="450" w:after="450" w:line="312" w:lineRule="auto"/>
      </w:pPr>
      <w:r>
        <w:rPr>
          <w:rFonts w:ascii="宋体" w:hAnsi="宋体" w:eastAsia="宋体" w:cs="宋体"/>
          <w:color w:val="000"/>
          <w:sz w:val="28"/>
          <w:szCs w:val="28"/>
        </w:rPr>
        <w:t xml:space="preserve">２．２提高教学效率</w:t>
      </w:r>
    </w:p>
    <w:p>
      <w:pPr>
        <w:ind w:left="0" w:right="0" w:firstLine="560"/>
        <w:spacing w:before="450" w:after="450" w:line="312" w:lineRule="auto"/>
      </w:pPr>
      <w:r>
        <w:rPr>
          <w:rFonts w:ascii="宋体" w:hAnsi="宋体" w:eastAsia="宋体" w:cs="宋体"/>
          <w:color w:val="000"/>
          <w:sz w:val="28"/>
          <w:szCs w:val="28"/>
        </w:rPr>
        <w:t xml:space="preserve">本院属于非口腔专科教学医院，非口腔专业医学生教学的整体时间以及临床实践时间均相对较少。如果通过传统的教学模式进行知识的传授，将无法发挥最佳的教学效果［７］。将ｃａｉ课件引入教学过程后，授课信息增加，教学内容更加精炼、有针对性，学习时间自由，将老师预先制作好的课件进行播放，遇到重点和难点时，可进行反复重点讲解。</w:t>
      </w:r>
    </w:p>
    <w:p>
      <w:pPr>
        <w:ind w:left="0" w:right="0" w:firstLine="560"/>
        <w:spacing w:before="450" w:after="450" w:line="312" w:lineRule="auto"/>
      </w:pPr>
      <w:r>
        <w:rPr>
          <w:rFonts w:ascii="宋体" w:hAnsi="宋体" w:eastAsia="宋体" w:cs="宋体"/>
          <w:color w:val="000"/>
          <w:sz w:val="28"/>
          <w:szCs w:val="28"/>
        </w:rPr>
        <w:t xml:space="preserve">２．３加强了师生之间的互动性</w:t>
      </w:r>
    </w:p>
    <w:p>
      <w:pPr>
        <w:ind w:left="0" w:right="0" w:firstLine="560"/>
        <w:spacing w:before="450" w:after="450" w:line="312" w:lineRule="auto"/>
      </w:pPr>
      <w:r>
        <w:rPr>
          <w:rFonts w:ascii="宋体" w:hAnsi="宋体" w:eastAsia="宋体" w:cs="宋体"/>
          <w:color w:val="000"/>
          <w:sz w:val="28"/>
          <w:szCs w:val="28"/>
        </w:rPr>
        <w:t xml:space="preserve">在教学过程中，师生的互动性非常关键。引入cai课件作为辅助教学手段之后，学生可以积极参与其中，按照学生的兴趣爱好与关注点，进行针对性学习激发了学生学习的主动性，甚至可以培养学生对于该学科的科研与创造的兴趣。根据课后思考题的复习，可对学习内容进行巩固，老师也可对学习中遇得到的问题进行解决［８］。</w:t>
      </w:r>
    </w:p>
    <w:p>
      <w:pPr>
        <w:ind w:left="0" w:right="0" w:firstLine="560"/>
        <w:spacing w:before="450" w:after="450" w:line="312" w:lineRule="auto"/>
      </w:pPr>
      <w:r>
        <w:rPr>
          <w:rFonts w:ascii="宋体" w:hAnsi="宋体" w:eastAsia="宋体" w:cs="宋体"/>
          <w:color w:val="000"/>
          <w:sz w:val="28"/>
          <w:szCs w:val="28"/>
        </w:rPr>
        <w:t xml:space="preserve">cai课件是教学的辅助手段，因此，教师在使用过程中一定要适时、适度发挥好这个辅助工具的作用，而不能将其简单地变成电子幻灯或电子板书，教学过程中要注意与学生及时沟通互动，在学习中帮助学生发现问题，解决问题，引发学生主动学习的积极性，提高教学的质量［９］。</w:t>
      </w:r>
    </w:p>
    <w:p>
      <w:pPr>
        <w:ind w:left="0" w:right="0" w:firstLine="560"/>
        <w:spacing w:before="450" w:after="450" w:line="312" w:lineRule="auto"/>
      </w:pPr>
      <w:r>
        <w:rPr>
          <w:rFonts w:ascii="宋体" w:hAnsi="宋体" w:eastAsia="宋体" w:cs="宋体"/>
          <w:color w:val="000"/>
          <w:sz w:val="28"/>
          <w:szCs w:val="28"/>
        </w:rPr>
        <w:t xml:space="preserve">ｃａｉ课件作为教学的辅助手段，是教学改革发展的必然趋势，ｃａｉ课件应用于临床，直接为学生服务，充分发挥其优势，为临床教学提供一条良好的教学途径，运用好这个教学工具，必定对教学质量的提升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如何写应用英语专业大学生实习报告(精)五</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2025-06-20T09:45:02+08:00</dcterms:created>
  <dcterms:modified xsi:type="dcterms:W3CDTF">2025-06-20T09:45:02+08:00</dcterms:modified>
</cp:coreProperties>
</file>

<file path=docProps/custom.xml><?xml version="1.0" encoding="utf-8"?>
<Properties xmlns="http://schemas.openxmlformats.org/officeDocument/2006/custom-properties" xmlns:vt="http://schemas.openxmlformats.org/officeDocument/2006/docPropsVTypes"/>
</file>