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银行辞职报告交给谁汇总(5篇)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您们好!我很遗憾自己在这个时候向公司提出离职。来到华夏差不多一年了，在这很感谢各位领导的教导和照顾，尤其是经理您!是您给了我一个又一个很好的学习机会，让我在踏进社会后第一次有了归属的感觉。经理您一直对我的....</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自20xx年8月进入工商银行这个大家庭以来，我有幸得到了单位领导及同事们的倾心指导及热情帮助，使我我学到了很多知识，银行辞职报告。非常感激领导给予了我这样的机会在良好的环境中工作和学习。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内向员工辞职报告</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工作就要先爱这个银行，因为爱了银行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我们都要在你伟大的、光辉的、英明领导下，每天加班加点到很晚，像我吧，是负责计算机岗位的，你经常说要重视科技人才，其实俺就是个打杂的，和单位的水电工老黄没什么区别，只是我有时候会拍你马屁。</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一位银行的政工科长说，银行员工，绝大部分都是官宦子弟，银行内部的收入层次高低，实质上是身家背景的高低，外地分配来的技术骨干，可想而知。</w:t>
      </w:r>
    </w:p>
    <w:p>
      <w:pPr>
        <w:ind w:left="0" w:right="0" w:firstLine="560"/>
        <w:spacing w:before="450" w:after="450" w:line="312" w:lineRule="auto"/>
      </w:pPr>
      <w:r>
        <w:rPr>
          <w:rFonts w:ascii="宋体" w:hAnsi="宋体" w:eastAsia="宋体" w:cs="宋体"/>
          <w:color w:val="000"/>
          <w:sz w:val="28"/>
          <w:szCs w:val="28"/>
        </w:rPr>
        <w:t xml:space="preserve">银行员工，绝大部分都是官宦子弟，银行内部的收入层次高低，实质上是身家背景的高低，……说得好，所以干活的没有背景大都在一线，绩效挂钩收入也扣光了;不干活有背景的都当官了，在二线瞎指挥，克扣你一线的没商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2025-07-14T05:39:59+08:00</dcterms:created>
  <dcterms:modified xsi:type="dcterms:W3CDTF">2025-07-14T05:39:59+08:00</dcterms:modified>
</cp:coreProperties>
</file>

<file path=docProps/custom.xml><?xml version="1.0" encoding="utf-8"?>
<Properties xmlns="http://schemas.openxmlformats.org/officeDocument/2006/custom-properties" xmlns:vt="http://schemas.openxmlformats.org/officeDocument/2006/docPropsVTypes"/>
</file>