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局2024年人才工作计划8篇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控制和管理工作风险，为了提高我们的工作效率，我们很有必要写一份适合自己的工作计划，小编今天就为您带来了局2024年人才工作计划8篇，相信一定会对你有所帮助。1、目前高职院校对创新创业教育重要性的认识尚未真正到...</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有效的工作计划可以帮助我们更好地控制和管理工作风险，为了提高我们的工作效率，我们很有必要写一份适合自己的工作计划，小编今天就为您带来了局2024年人才工作计划8篇，相信一定会对你有所帮助。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1、目前高职院校对创新创业教育重要性的认识尚未真正到位。创新和创业教育尚未变成高职院校师生的共同行动。原因是一部分管理者认为，现在学校扩招，教育资源严重不足，能维持学校的正常运转就不错了；一部分教师觉得现在生源质量下降，传统意义上的学习质量都难以保证，还谈什么创新创业?大多数学生则在应付着各种考试，能否创新那是走上工作岗位以后的事。</w:t>
      </w:r>
    </w:p>
    <w:p>
      <w:pPr>
        <w:ind w:left="0" w:right="0" w:firstLine="560"/>
        <w:spacing w:before="450" w:after="450" w:line="312" w:lineRule="auto"/>
      </w:pPr>
      <w:r>
        <w:rPr>
          <w:rFonts w:ascii="宋体" w:hAnsi="宋体" w:eastAsia="宋体" w:cs="宋体"/>
          <w:color w:val="000"/>
          <w:sz w:val="28"/>
          <w:szCs w:val="28"/>
        </w:rPr>
        <w:t xml:space="preserve">2、“双创型”人才培养模式没有得到根本性的确立。一是各种政策、制度和措施没有形成一个系统的体系，而只是在传统培养模式基础上的局部修正和补充；二是形式重于实质，在“双创型”人才培养中没有起到真正的作用。</w:t>
      </w:r>
    </w:p>
    <w:p>
      <w:pPr>
        <w:ind w:left="0" w:right="0" w:firstLine="560"/>
        <w:spacing w:before="450" w:after="450" w:line="312" w:lineRule="auto"/>
      </w:pPr>
      <w:r>
        <w:rPr>
          <w:rFonts w:ascii="宋体" w:hAnsi="宋体" w:eastAsia="宋体" w:cs="宋体"/>
          <w:color w:val="000"/>
          <w:sz w:val="28"/>
          <w:szCs w:val="28"/>
        </w:rPr>
        <w:t xml:space="preserve">3、创新创业教育缺乏强有力的目标导向。长期以来创新创业教育还没有真正纳入教师教学工作业绩考核范围。对学生传统单一评判模式的考核制度和考核方法依然在教学领域保持，成为实施素质教育、培养“双创型”人才的“瓶颈”，阻碍着人才能力和素质的提高。</w:t>
      </w:r>
    </w:p>
    <w:p>
      <w:pPr>
        <w:ind w:left="0" w:right="0" w:firstLine="560"/>
        <w:spacing w:before="450" w:after="450" w:line="312" w:lineRule="auto"/>
      </w:pPr>
      <w:r>
        <w:rPr>
          <w:rFonts w:ascii="宋体" w:hAnsi="宋体" w:eastAsia="宋体" w:cs="宋体"/>
          <w:color w:val="000"/>
          <w:sz w:val="28"/>
          <w:szCs w:val="28"/>
        </w:rPr>
        <w:t xml:space="preserve">1、转变教育理念，实现创新创业的一体化教育创新与创业是一个辩证的统一体，创新是一个从新思想的产生到新知识、新技术、新产品或服务的发现、发明和设计的过程，创业是一个发现和捕捉机会并由此创造新产品或服务并实现其潜在价值的过程。创新是创业活动的前提和基础，是创业活动的最核心要素和最本质的特征，是创业的灵魂和关键，也是创业可持续性的保障。而创业基于创新，并推进创新。高职教育“双创型”人才的培养也应实现创新教育与创业教育一体化。</w:t>
      </w:r>
    </w:p>
    <w:p>
      <w:pPr>
        <w:ind w:left="0" w:right="0" w:firstLine="560"/>
        <w:spacing w:before="450" w:after="450" w:line="312" w:lineRule="auto"/>
      </w:pPr>
      <w:r>
        <w:rPr>
          <w:rFonts w:ascii="宋体" w:hAnsi="宋体" w:eastAsia="宋体" w:cs="宋体"/>
          <w:color w:val="000"/>
          <w:sz w:val="28"/>
          <w:szCs w:val="28"/>
        </w:rPr>
        <w:t xml:space="preserve">2、确定“双创型”人才培养目标“双创型”人才的目标特征有以下二个方面：一是“双创型”人才应具有扎实的知识根基和较完备的知识结构；具有良好的自主学习、再学习的习惯和能力；具有典型的创新创业意识和坚忍不拔的精神；具有敏锐的洞察力、独到的思维方式，善于判断和把握机会；具有高超的创新、实践、实施和拓展能力；具有优秀的团队精神和社会竞争力。二是“双创型”人才也应该具有专业人才的行业特征。</w:t>
      </w:r>
    </w:p>
    <w:p>
      <w:pPr>
        <w:ind w:left="0" w:right="0" w:firstLine="560"/>
        <w:spacing w:before="450" w:after="450" w:line="312" w:lineRule="auto"/>
      </w:pPr>
      <w:r>
        <w:rPr>
          <w:rFonts w:ascii="宋体" w:hAnsi="宋体" w:eastAsia="宋体" w:cs="宋体"/>
          <w:color w:val="000"/>
          <w:sz w:val="28"/>
          <w:szCs w:val="28"/>
        </w:rPr>
        <w:t xml:space="preserve">3、优化“双创型”人才培养模式建立由学校培养与学生自我发展相结合、第一课堂与第二课堂相结合、校内理论教学和模拟教学与校外实践教学相结合、国内社会形势教育与国际背景教育相给的开放式教育教学模式，充分发挥学生、学校、社会在“双创型”人才培养中的多元作用。</w:t>
      </w:r>
    </w:p>
    <w:p>
      <w:pPr>
        <w:ind w:left="0" w:right="0" w:firstLine="560"/>
        <w:spacing w:before="450" w:after="450" w:line="312" w:lineRule="auto"/>
      </w:pPr>
      <w:r>
        <w:rPr>
          <w:rFonts w:ascii="宋体" w:hAnsi="宋体" w:eastAsia="宋体" w:cs="宋体"/>
          <w:color w:val="000"/>
          <w:sz w:val="28"/>
          <w:szCs w:val="28"/>
        </w:rPr>
        <w:t xml:space="preserve">4、创新“双创型”人才培养教学方法在教学过程中，强调学习过程比学习的结果更为重要，要摒弃传统的以讲授式为主的教学方法，积极推行以下三种教学方法：一是案例教学法，通过组织学生讨论一系列实际存在案例，提出解决问题的方案，使学生掌握有关的专业技能、知识和理论；二是模拟教学法，运用模拟器或模拟情境使学生在接近现实情况下扮演某个角色，并和其中的人或事产生互动，以达到预期的学习目的，以培养学生资讯获得、动作技能和决策等能力；三是“实战”教学法，在一个真实的社会环境和工作环境中，使学生在现实情况下扮演某个真实的角色，开展业务工作，以达到真实的学习目的。</w:t>
      </w:r>
    </w:p>
    <w:p>
      <w:pPr>
        <w:ind w:left="0" w:right="0" w:firstLine="560"/>
        <w:spacing w:before="450" w:after="450" w:line="312" w:lineRule="auto"/>
      </w:pPr>
      <w:r>
        <w:rPr>
          <w:rFonts w:ascii="宋体" w:hAnsi="宋体" w:eastAsia="宋体" w:cs="宋体"/>
          <w:color w:val="000"/>
          <w:sz w:val="28"/>
          <w:szCs w:val="28"/>
        </w:rPr>
        <w:t xml:space="preserve">5、强化“双创型”人才培养的实践教育为了进一步加强对学生综合能力、创新能力的培养，根据经济社会发展形势和科学技术的进步要求，不断更新和优化实践教学内容，增加综合性、设计性、开放性、创新性实训内容，确保学生在实训教学环节中得到充分的基本技能和创新能力训练。</w:t>
      </w:r>
    </w:p>
    <w:p>
      <w:pPr>
        <w:ind w:left="0" w:right="0" w:firstLine="560"/>
        <w:spacing w:before="450" w:after="450" w:line="312" w:lineRule="auto"/>
      </w:pPr>
      <w:r>
        <w:rPr>
          <w:rFonts w:ascii="宋体" w:hAnsi="宋体" w:eastAsia="宋体" w:cs="宋体"/>
          <w:color w:val="000"/>
          <w:sz w:val="28"/>
          <w:szCs w:val="28"/>
        </w:rPr>
        <w:t xml:space="preserve">6、改革考核方式考核内容应以针对学生的能力、素质与创新因素进行检测，要尽量具有挑战性、竞争性，能充分激发学生的创新意识、创新欲望、创新激情，能激励学生不遗余力地去探讨、钻研；在考核标准上，把创新因素作为最主要的评判指标。采用开放式、灵活多样的考试方式，建立以开卷考核、分散考核、过程考核等为主要形式的考核方式。</w:t>
      </w:r>
    </w:p>
    <w:p>
      <w:pPr>
        <w:ind w:left="0" w:right="0" w:firstLine="560"/>
        <w:spacing w:before="450" w:after="450" w:line="312" w:lineRule="auto"/>
      </w:pPr>
      <w:r>
        <w:rPr>
          <w:rFonts w:ascii="宋体" w:hAnsi="宋体" w:eastAsia="宋体" w:cs="宋体"/>
          <w:color w:val="000"/>
          <w:sz w:val="28"/>
          <w:szCs w:val="28"/>
        </w:rPr>
        <w:t xml:space="preserve">7、建立保障机制一是健全组织机构，成立大学生创新创业教育领导小组和大学生创新创业指导中心，负责全校大学生创业教育工作，加强对“双创”教育的组织、协调和管理。二是健全规章制度，制定大学生创新创业教育指导意见，将“双创”教育纳入规范化、制度化管理。三是设立“双创”专项基金，对学生的“双创”活动进行专项资助。</w:t>
      </w:r>
    </w:p>
    <w:p>
      <w:pPr>
        <w:ind w:left="0" w:right="0" w:firstLine="560"/>
        <w:spacing w:before="450" w:after="450" w:line="312" w:lineRule="auto"/>
      </w:pPr>
      <w:r>
        <w:rPr>
          <w:rFonts w:ascii="宋体" w:hAnsi="宋体" w:eastAsia="宋体" w:cs="宋体"/>
          <w:color w:val="000"/>
          <w:sz w:val="28"/>
          <w:szCs w:val="28"/>
        </w:rPr>
        <w:t xml:space="preserve">本文旨在确定“双创型”人才的培养目标定位，分析传统的人才培养模式与“双创型”人才培养模式的差异，在创新创业教育中人才培养模式如何进行转型提供探讨方法。</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心得体会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1、培训期间，综合部负责人、总经办负责人员应全程参与，涉及到营业人员的技能培训及营业部人员的集中培训，营业部负责人员应全程参与，以保证录用时对人员能够作出合理的评定。</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经过员工来创造。企业之所以能够长久生存发展就是因为不断地有新员工作为宝贵的新鲜血液注入到企业中，所以，企业应当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经过总结归纳，认为企业在对新员工培训计划进行设计时，应当从以下方面入手。</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培训原则是对该方案在设计理念上的界定，常见的如以岗位时间锻炼为主，脱岗培训为辅，在实践中快速成长；针对不一样类别的新员工制定不一样的员工培训计划；培养过程严格管理，严格考核。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一般公司的职前培训在xx天不等，少数大型公司的部分职位如销售则要xx个月；到岗后的培训周期较长，会持续x个月——x年左右。</w:t>
      </w:r>
    </w:p>
    <w:p>
      <w:pPr>
        <w:ind w:left="0" w:right="0" w:firstLine="560"/>
        <w:spacing w:before="450" w:after="450" w:line="312" w:lineRule="auto"/>
      </w:pPr>
      <w:r>
        <w:rPr>
          <w:rFonts w:ascii="宋体" w:hAnsi="宋体" w:eastAsia="宋体" w:cs="宋体"/>
          <w:color w:val="000"/>
          <w:sz w:val="28"/>
          <w:szCs w:val="28"/>
        </w:rPr>
        <w:t xml:space="preserve">六、选定适宜的培训职责部门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七、设计培训资料</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xx公司的技术新员工需要在短时间内学习完xx本专业相关图书并经过考试。技能方面应包括有效沟通、团队合作、时间管理、会议管理等通用技能。其他素质方面，主要指的是在价值观层面能认同企业的文化。此外，不一样的培训层次有不一样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八、选择适宜的培训方式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资料包括培训项目概况、培训结果、评估结果及改善提议，以便不断地展现效果、总结经验和持续改善。</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构成的持续企业长期竞争优势的潜力，获得人才优势是打造企业核心竞争力的关键所在。企业为了获取人才优势，提升核心竞争力，往往会选取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潜力积累和提升被上级和企业管理者所忽视，极有可能挫伤内部员工的工作用心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构成了员工之间缺少信任，甚至因利益相争而导致内部人际关系紧张；此外，“大锅饭”的传统思维，也导致不少员工缺乏动力、不思积极。</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应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在开展招聘工作的过程中，对于人才的引入既要思考企业现状及发展需要，又要思考人才自身的需求，综合各项主客观因素，选取人才，讲究适用、匹配原则。</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良好的工作环境是稳定和平衡员工心态的重要条件。对于人才来说，简单愉悦工作的环境、能够理解下属推荐的上级、患难与共的同事也许比任何事物都重要。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企业要使人才感到值得留下，并且甘愿付出他们的才华与智慧，就务必给予能干的员工更多的机会，给予工作成绩优异的员工应有的收获与报酬。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给有潜力和发展的员工更大的发挥空间，是让员工心存感激的良方。有了这种感激做基础，就不必担心员工会离开了。提高员工对企业的满意度和归属感，长久以来都是留住人才的好办法。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(2)企业接替规划。也称“接班人接替规划”，是企业透过内部人才评价与筛选确定、并持续关注那些可能成为中、高层岗位管理人才的高潜质员工，对其在工作技能和个人综合素质上进行培</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中共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党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各级党委、政府和有关部门要进一步提高认识，坚持以邓小平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团中央《“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推动团干部上下交流、挂职锻炼、轮岗交流。切实做好团干部的转岗输送工作，相当于行政科级及科级以下团干部的在职年龄一般应不超过33周岁，相当于行政处级团干部的在职年龄一般应不超过38周岁。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宋体" w:hAnsi="宋体" w:eastAsia="宋体" w:cs="宋体"/>
          <w:color w:val="000"/>
          <w:sz w:val="28"/>
          <w:szCs w:val="28"/>
        </w:rPr>
        <w:t xml:space="preserve">要加强青少年社会教育工作者队伍建设，重视对各级团校、青少年宫、团属新闻出版单位和各级青少年活动阵地的教职员工和编辑记者的教育和培养，特别是要以城市社区为重点，结合推进社区青少年活动阵地建设，争取政府部门和社会各界支持，采取灵活多样的方式，努力加强基层青少年社会教育工作者队伍建设。力争通过3—5年的时间，实现规范岗位设置、建立准入制度、完善评价体系，并建立一支高、中、初级梯次完备、数量充足的青少年社会教育工作者队伍。</w:t>
      </w:r>
    </w:p>
    <w:p>
      <w:pPr>
        <w:ind w:left="0" w:right="0" w:firstLine="560"/>
        <w:spacing w:before="450" w:after="450" w:line="312" w:lineRule="auto"/>
      </w:pPr>
      <w:r>
        <w:rPr>
          <w:rFonts w:ascii="宋体" w:hAnsi="宋体" w:eastAsia="宋体" w:cs="宋体"/>
          <w:color w:val="000"/>
          <w:sz w:val="28"/>
          <w:szCs w:val="28"/>
        </w:rPr>
        <w:t xml:space="preserve">要通过积极整合社会服务资源，疏通渠道，健全组织，鼓励具有专业知识技能的各类人员以志愿者身份参加社会服务，形成来源广泛的志愿者队伍。充分利用奥运会志愿者工作契机，组建一支熟悉热心志愿服务、富有奉献精神的数以百万计的志愿者队伍。在此基础上，努力打造一批具备志愿服务意识、掌握专业服务技能、能够长期参与志愿服务活动的约10万人的骨干志愿者队伍。重点培养数以万计的精通志愿者工作原理、熟知奥运会运行规则、志愿服务实践经验丰富的志愿者工作管理人才。做好奥运后成果转化工作，使之成为参与社会工作、构建和谐社会的骨干力量。</w:t>
      </w:r>
    </w:p>
    <w:p>
      <w:pPr>
        <w:ind w:left="0" w:right="0" w:firstLine="560"/>
        <w:spacing w:before="450" w:after="450" w:line="312" w:lineRule="auto"/>
      </w:pPr>
      <w:r>
        <w:rPr>
          <w:rFonts w:ascii="宋体" w:hAnsi="宋体" w:eastAsia="宋体" w:cs="宋体"/>
          <w:color w:val="000"/>
          <w:sz w:val="28"/>
          <w:szCs w:val="28"/>
        </w:rPr>
        <w:t xml:space="preserve">9．青年企业经营管理骨干人才培养计划</w:t>
      </w:r>
    </w:p>
    <w:p>
      <w:pPr>
        <w:ind w:left="0" w:right="0" w:firstLine="560"/>
        <w:spacing w:before="450" w:after="450" w:line="312" w:lineRule="auto"/>
      </w:pPr>
      <w:r>
        <w:rPr>
          <w:rFonts w:ascii="宋体" w:hAnsi="宋体" w:eastAsia="宋体" w:cs="宋体"/>
          <w:color w:val="000"/>
          <w:sz w:val="28"/>
          <w:szCs w:val="28"/>
        </w:rPr>
        <w:t xml:space="preserve">要坚持项目化、阵地化、社会化、市场化的发展方向，加强青年企业家协会建设。要进一步建立健全协会制度，建立健全副会长轮值制度，加强会员管理、规范入会程序、扩大入会领域。要按照有利于联系广大青年企业家、有利于增强内在活力、有利于整合工作资源的原则，做好团体会员发展和青年企业家协会分会的指导工作，推进青年企业家协会的覆盖水平。要加强青年企业家协会的专业委员会和信息化建设，有效发挥凝聚高级企业经营管理人才的作用。</w:t>
      </w:r>
    </w:p>
    <w:p>
      <w:pPr>
        <w:ind w:left="0" w:right="0" w:firstLine="560"/>
        <w:spacing w:before="450" w:after="450" w:line="312" w:lineRule="auto"/>
      </w:pPr>
      <w:r>
        <w:rPr>
          <w:rFonts w:ascii="宋体" w:hAnsi="宋体" w:eastAsia="宋体" w:cs="宋体"/>
          <w:color w:val="000"/>
          <w:sz w:val="28"/>
          <w:szCs w:val="28"/>
        </w:rPr>
        <w:t xml:space="preserve">要努力搭建有效交流的平台，服务青年企业经营管理人才成长成才。要深化北京市优秀青年企业家评选活动，每年选树优秀青年企业家和青年企业家突出贡献奖，努力培养一支锐意改革、勇于创新、奋发向上的优秀青年企业经营管理人才队伍。要举办企业家区县行、企业家西部行、东北行等经贸考察活动，动员青年企业经营管理人员根据各自优势整合资源，采取多种方式服务区域经济发展。要通过举办北京青年财智论坛、市长对话会、局长讲坛等活动，大力实施青年企业经营管理人才成才计划，畅通政府和企业间的信息渠道，并组织优秀青年企业经营管理人才围绕首都经济领域的重点、难点和热点问题，为首都经济发展与社会建设献计献策。</w:t>
      </w:r>
    </w:p>
    <w:p>
      <w:pPr>
        <w:ind w:left="0" w:right="0" w:firstLine="560"/>
        <w:spacing w:before="450" w:after="450" w:line="312" w:lineRule="auto"/>
      </w:pPr>
      <w:r>
        <w:rPr>
          <w:rFonts w:ascii="宋体" w:hAnsi="宋体" w:eastAsia="宋体" w:cs="宋体"/>
          <w:color w:val="000"/>
          <w:sz w:val="28"/>
          <w:szCs w:val="28"/>
        </w:rPr>
        <w:t xml:space="preserve">10．青年技术、技能骨干人才培养计划</w:t>
      </w:r>
    </w:p>
    <w:p>
      <w:pPr>
        <w:ind w:left="0" w:right="0" w:firstLine="560"/>
        <w:spacing w:before="450" w:after="450" w:line="312" w:lineRule="auto"/>
      </w:pPr>
      <w:r>
        <w:rPr>
          <w:rFonts w:ascii="宋体" w:hAnsi="宋体" w:eastAsia="宋体" w:cs="宋体"/>
          <w:color w:val="000"/>
          <w:sz w:val="28"/>
          <w:szCs w:val="28"/>
        </w:rPr>
        <w:t xml:space="preserve">要扎实推进青年文明号、青年岗位能手、青年突击队和创新创新效等品牌活动，评选表彰青年文明号、青年岗位能手、优秀青年突击队和优秀青年工程指挥，努力推进青工振兴计划的深入开展。要强化青年技能培训，全面提升青年技能人才的综合素质。要开展多种形式的青年技能竞赛活动，继续发挥好“技能大赛”的辐射效应。要充分发挥“技能鉴定”的驱动效应，加大面向青年技能人才的技能鉴定工作。</w:t>
      </w:r>
    </w:p>
    <w:p>
      <w:pPr>
        <w:ind w:left="0" w:right="0" w:firstLine="560"/>
        <w:spacing w:before="450" w:after="450" w:line="312" w:lineRule="auto"/>
      </w:pPr>
      <w:r>
        <w:rPr>
          <w:rFonts w:ascii="宋体" w:hAnsi="宋体" w:eastAsia="宋体" w:cs="宋体"/>
          <w:color w:val="000"/>
          <w:sz w:val="28"/>
          <w:szCs w:val="28"/>
        </w:rPr>
        <w:t xml:space="preserve">要发挥青年专业技术人才在重大建设项目中的积极作用。政府相关部门要在高技术青年人才申请科研项目、申报课题、参与交流等方面给予倾斜和支持。要引导高技术青年人才在重大发展战略、重点建设工程、重大科研项目中锻炼服务，成长为高素质复合型人才。要根据首都经济布局和产业发展的需要，在有条件的高等院校、科研机构、医疗机构和企业，建设一批高技术青年人才后备队伍培养基地。要加强高技术青年人才队伍建设资金投入，在住房、配偶就业、子女入学等方面为高技术青年人才提供便利。</w:t>
      </w:r>
    </w:p>
    <w:p>
      <w:pPr>
        <w:ind w:left="0" w:right="0" w:firstLine="560"/>
        <w:spacing w:before="450" w:after="450" w:line="312" w:lineRule="auto"/>
      </w:pPr>
      <w:r>
        <w:rPr>
          <w:rFonts w:ascii="宋体" w:hAnsi="宋体" w:eastAsia="宋体" w:cs="宋体"/>
          <w:color w:val="000"/>
          <w:sz w:val="28"/>
          <w:szCs w:val="28"/>
        </w:rPr>
        <w:t xml:space="preserve">要加强高技术和高技能青年人才事业发展平台建设。充分尊重高技术和高技能青年人才的特点，根据其特长和专业方向，合理安排工作岗位，做到人尽其才、才尽其用。要建立高技术和高技能青年人才信息管理制度，完善青年人才市场，定期发布首都高技术和高技能青年人才供求信息，引导高技术和高技能青年人才工作岗位准确对接，形成高技术和高技能青年人才的柔性流动机制。</w:t>
      </w:r>
    </w:p>
    <w:p>
      <w:pPr>
        <w:ind w:left="0" w:right="0" w:firstLine="560"/>
        <w:spacing w:before="450" w:after="450" w:line="312" w:lineRule="auto"/>
      </w:pPr>
      <w:r>
        <w:rPr>
          <w:rFonts w:ascii="宋体" w:hAnsi="宋体" w:eastAsia="宋体" w:cs="宋体"/>
          <w:color w:val="000"/>
          <w:sz w:val="28"/>
          <w:szCs w:val="28"/>
        </w:rPr>
        <w:t xml:space="preserve">11．农村实用青年骨干人才培养计划</w:t>
      </w:r>
    </w:p>
    <w:p>
      <w:pPr>
        <w:ind w:left="0" w:right="0" w:firstLine="560"/>
        <w:spacing w:before="450" w:after="450" w:line="312" w:lineRule="auto"/>
      </w:pPr>
      <w:r>
        <w:rPr>
          <w:rFonts w:ascii="宋体" w:hAnsi="宋体" w:eastAsia="宋体" w:cs="宋体"/>
          <w:color w:val="000"/>
          <w:sz w:val="28"/>
          <w:szCs w:val="28"/>
        </w:rPr>
        <w:t xml:space="preserve">要深化京郊青年现代化素质培训工程，推进“新农村大讲堂”活动。要结合各区县实际进行职业技能、农业实用技术、综合素质等定向培训，深化农村青年现代化素质培训工程。要依托大学生村官计划，充分利用大学生村官的教育资源，在青年中心、业余党团校、村委会中广泛开展“新农村大讲堂”活动，服务农村青年成长成才。</w:t>
      </w:r>
    </w:p>
    <w:p>
      <w:pPr>
        <w:ind w:left="0" w:right="0" w:firstLine="560"/>
        <w:spacing w:before="450" w:after="450" w:line="312" w:lineRule="auto"/>
      </w:pPr>
      <w:r>
        <w:rPr>
          <w:rFonts w:ascii="宋体" w:hAnsi="宋体" w:eastAsia="宋体" w:cs="宋体"/>
          <w:color w:val="000"/>
          <w:sz w:val="28"/>
          <w:szCs w:val="28"/>
        </w:rPr>
        <w:t xml:space="preserve">要发挥农村青年创业致富带头人的作用，带动农村青年致富成才。要结合北京农业和农村实际，继续培养包括青年科技兴农带头人、青年经纪人、青年农业产业化带头人和青年工商创业带头人在内的各类农村青年创业致富带头人。组建青年科技致富报告团，宣传先进典型事迹，介绍成功经验，传播科学技术，带动农村青年转变就业观念，创新创业理念。</w:t>
      </w:r>
    </w:p>
    <w:p>
      <w:pPr>
        <w:ind w:left="0" w:right="0" w:firstLine="560"/>
        <w:spacing w:before="450" w:after="450" w:line="312" w:lineRule="auto"/>
      </w:pPr>
      <w:r>
        <w:rPr>
          <w:rFonts w:ascii="宋体" w:hAnsi="宋体" w:eastAsia="宋体" w:cs="宋体"/>
          <w:color w:val="000"/>
          <w:sz w:val="28"/>
          <w:szCs w:val="28"/>
        </w:rPr>
        <w:t xml:space="preserve">要促进农村青年经济合作组织的建设，为农村青年成长成才服务。要以北京青年创业者协会为平台，团结、凝聚各类农村青年创业致富带头人，围绕北京青年的创业就业及郊区青年的增收成才开展工作。要促进各级农村青年经济合作组织建设，通过培育更多的青年合作组织，给予各类合作组织资金和政策支持，为研发新技术、发展新项目提供有效服务，切实为农村青年增收成才提供有效服务。</w:t>
      </w:r>
    </w:p>
    <w:p>
      <w:pPr>
        <w:ind w:left="0" w:right="0" w:firstLine="560"/>
        <w:spacing w:before="450" w:after="450" w:line="312" w:lineRule="auto"/>
      </w:pPr>
      <w:r>
        <w:rPr>
          <w:rFonts w:ascii="宋体" w:hAnsi="宋体" w:eastAsia="宋体" w:cs="宋体"/>
          <w:color w:val="000"/>
          <w:sz w:val="28"/>
          <w:szCs w:val="28"/>
        </w:rPr>
        <w:t xml:space="preserve">四、进一步加强对“北京青年英才培养计划”和青年人才队伍建设工作的保障</w:t>
      </w:r>
    </w:p>
    <w:p>
      <w:pPr>
        <w:ind w:left="0" w:right="0" w:firstLine="560"/>
        <w:spacing w:before="450" w:after="450" w:line="312" w:lineRule="auto"/>
      </w:pPr>
      <w:r>
        <w:rPr>
          <w:rFonts w:ascii="宋体" w:hAnsi="宋体" w:eastAsia="宋体" w:cs="宋体"/>
          <w:color w:val="000"/>
          <w:sz w:val="28"/>
          <w:szCs w:val="28"/>
        </w:rPr>
        <w:t xml:space="preserve">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13．加强青年人才工作平台建设</w:t>
      </w:r>
    </w:p>
    <w:p>
      <w:pPr>
        <w:ind w:left="0" w:right="0" w:firstLine="560"/>
        <w:spacing w:before="450" w:after="450" w:line="312" w:lineRule="auto"/>
      </w:pPr>
      <w:r>
        <w:rPr>
          <w:rFonts w:ascii="宋体" w:hAnsi="宋体" w:eastAsia="宋体" w:cs="宋体"/>
          <w:color w:val="000"/>
          <w:sz w:val="28"/>
          <w:szCs w:val="28"/>
        </w:rPr>
        <w:t xml:space="preserve">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15．加大青年人才队伍建设投入</w:t>
      </w:r>
    </w:p>
    <w:p>
      <w:pPr>
        <w:ind w:left="0" w:right="0" w:firstLine="560"/>
        <w:spacing w:before="450" w:after="450" w:line="312" w:lineRule="auto"/>
      </w:pPr>
      <w:r>
        <w:rPr>
          <w:rFonts w:ascii="宋体" w:hAnsi="宋体" w:eastAsia="宋体" w:cs="宋体"/>
          <w:color w:val="000"/>
          <w:sz w:val="28"/>
          <w:szCs w:val="28"/>
        </w:rPr>
        <w:t xml:space="preserve">牢固树立人才投入是效益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16．加强青年人才工作理论研究</w:t>
      </w:r>
    </w:p>
    <w:p>
      <w:pPr>
        <w:ind w:left="0" w:right="0" w:firstLine="560"/>
        <w:spacing w:before="450" w:after="450" w:line="312" w:lineRule="auto"/>
      </w:pPr>
      <w:r>
        <w:rPr>
          <w:rFonts w:ascii="宋体" w:hAnsi="宋体" w:eastAsia="宋体" w:cs="宋体"/>
          <w:color w:val="000"/>
          <w:sz w:val="28"/>
          <w:szCs w:val="28"/>
        </w:rPr>
        <w:t xml:space="preserve">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宋体" w:hAnsi="宋体" w:eastAsia="宋体" w:cs="宋体"/>
          <w:color w:val="000"/>
          <w:sz w:val="28"/>
          <w:szCs w:val="28"/>
        </w:rPr>
        <w:t xml:space="preserve">公司期间人才培养的总体目标是：坚持终身学习、全员培训的思路，透过构建贴合公司实际的现代教育培训体系，建立健全贴合人才成长规律的激励约束机制，构成分层次、分类别、多渠道、大规模的人才培养新格局，培养和造就一支政治素质好、经营业绩好、团结协作好、作风形象好、富有创新精神，能够防范经营风险、应对复杂局面的经营人才队伍；一支职业素养好、市场意识强、熟悉电网企业经营管理业务、坚持并实践公司发展战略、执行力强的管理人才队伍；一支理论扎实、作风严谨、具有技术创新和科技攻关潜力的技术人才队伍；一支爱岗敬业、技能精湛、勇于实践、一专多能、作风过硬的技能人才队伍。</w:t>
      </w:r>
    </w:p>
    <w:p>
      <w:pPr>
        <w:ind w:left="0" w:right="0" w:firstLine="560"/>
        <w:spacing w:before="450" w:after="450" w:line="312" w:lineRule="auto"/>
      </w:pPr>
      <w:r>
        <w:rPr>
          <w:rFonts w:ascii="宋体" w:hAnsi="宋体" w:eastAsia="宋体" w:cs="宋体"/>
          <w:color w:val="000"/>
          <w:sz w:val="28"/>
          <w:szCs w:val="28"/>
        </w:rPr>
        <w:t xml:space="preserve">1、员工素质提升计划。到20xx年底，公司系统员工队伍具有本科及以上学历员工的比例到达25%，人才密度到达0.80。企业经营者、管理人员、技术人员具有本科及以上学历的比例分别到达90%、50%和55%以上全员培训率到达95%以上，各类员工的思想道德素养、业务水平和创新潜力明显提高，岗位适应性明显增强。</w:t>
      </w:r>
    </w:p>
    <w:p>
      <w:pPr>
        <w:ind w:left="0" w:right="0" w:firstLine="560"/>
        <w:spacing w:before="450" w:after="450" w:line="312" w:lineRule="auto"/>
      </w:pPr>
      <w:r>
        <w:rPr>
          <w:rFonts w:ascii="宋体" w:hAnsi="宋体" w:eastAsia="宋体" w:cs="宋体"/>
          <w:color w:val="000"/>
          <w:sz w:val="28"/>
          <w:szCs w:val="28"/>
        </w:rPr>
        <w:t xml:space="preserve">2、“1551”优秀人才培养计划。加大各类优秀人才培养力度，公司培养选拔100名优秀经营人才、500名优秀管理人才、500名优秀技术人才和1000名优技能人才。</w:t>
      </w:r>
    </w:p>
    <w:p>
      <w:pPr>
        <w:ind w:left="0" w:right="0" w:firstLine="560"/>
        <w:spacing w:before="450" w:after="450" w:line="312" w:lineRule="auto"/>
      </w:pPr>
      <w:r>
        <w:rPr>
          <w:rFonts w:ascii="宋体" w:hAnsi="宋体" w:eastAsia="宋体" w:cs="宋体"/>
          <w:color w:val="000"/>
          <w:sz w:val="28"/>
          <w:szCs w:val="28"/>
        </w:rPr>
        <w:t xml:space="preserve">3、创新型高精尖科技人才培养计划。在支撑电网建设与发展、提高电网运行控制水平和推进电网技术升级等重点技术领域，重点培养2-3名后备院士人才，培养300名创新型优秀拔尖人才，新增国家级专家150人，公司系统进入国家级人才库的专家力争到达300人以上，构成以院士和知名专家为核心的创新性高精尖科技人才队伍。</w:t>
      </w:r>
    </w:p>
    <w:p>
      <w:pPr>
        <w:ind w:left="0" w:right="0" w:firstLine="560"/>
        <w:spacing w:before="450" w:after="450" w:line="312" w:lineRule="auto"/>
      </w:pPr>
      <w:r>
        <w:rPr>
          <w:rFonts w:ascii="宋体" w:hAnsi="宋体" w:eastAsia="宋体" w:cs="宋体"/>
          <w:color w:val="000"/>
          <w:sz w:val="28"/>
          <w:szCs w:val="28"/>
        </w:rPr>
        <w:t xml:space="preserve">4、紧缺人才培养计划。加大引进和培养公司紧缺专家人才的力度，5年内引进和培养500名金融、保险、法律和财务等高级专业人才，满足公司业务拓展的需求。</w:t>
      </w:r>
    </w:p>
    <w:p>
      <w:pPr>
        <w:ind w:left="0" w:right="0" w:firstLine="560"/>
        <w:spacing w:before="450" w:after="450" w:line="312" w:lineRule="auto"/>
      </w:pPr>
      <w:r>
        <w:rPr>
          <w:rFonts w:ascii="宋体" w:hAnsi="宋体" w:eastAsia="宋体" w:cs="宋体"/>
          <w:color w:val="000"/>
          <w:sz w:val="28"/>
          <w:szCs w:val="28"/>
        </w:rPr>
        <w:t xml:space="preserve">5、特高压电网专项人才培养计划。根据特高压电网工程建设的要求，加强特高压科技人才的培养，5年内滚动培养20x名能够承担特高压电网技术研究、设计、建设、生产运行、维护和管理等专业人才。</w:t>
      </w:r>
    </w:p>
    <w:p>
      <w:pPr>
        <w:ind w:left="0" w:right="0" w:firstLine="560"/>
        <w:spacing w:before="450" w:after="450" w:line="312" w:lineRule="auto"/>
      </w:pPr>
      <w:r>
        <w:rPr>
          <w:rFonts w:ascii="宋体" w:hAnsi="宋体" w:eastAsia="宋体" w:cs="宋体"/>
          <w:color w:val="000"/>
          <w:sz w:val="28"/>
          <w:szCs w:val="28"/>
        </w:rPr>
        <w:t xml:space="preserve">6、西部电力企业优秀青年人才培养计划。每年从西北五省和西藏公司选拔40名有培养前途的青年管理和技术人才，进行针对性的集中强化培训，并对口派遣到东部发达电力企业实践锻炼。加大对西藏公司人才帮扶力度，每年选派10名优秀技术和技能人才进藏担任培训师，开展对口培训，为西藏公司培养技术和技能人才。</w:t>
      </w:r>
    </w:p>
    <w:p>
      <w:pPr>
        <w:ind w:left="0" w:right="0" w:firstLine="560"/>
        <w:spacing w:before="450" w:after="450" w:line="312" w:lineRule="auto"/>
      </w:pPr>
      <w:r>
        <w:rPr>
          <w:rFonts w:ascii="宋体" w:hAnsi="宋体" w:eastAsia="宋体" w:cs="宋体"/>
          <w:color w:val="000"/>
          <w:sz w:val="28"/>
          <w:szCs w:val="28"/>
        </w:rPr>
        <w:t xml:space="preserve">7、学习型班组建设计划。以开展“爱心活动”、实施“平安工程”为载体，用心培育国家电网文化，建设学习型班组；加强基层班组建设，大力促进在岗学习和现场培训，开展公司系统所有班组长的轮训工作。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8、农电工素质潜力提升计划。加大农电工培训力度，全面提高农电工基本素质和工作潜力，开展对所有农电所长的轮训工作。到20xx年底，农电工持证上岗率到达100%。</w:t>
      </w:r>
    </w:p>
    <w:p>
      <w:pPr>
        <w:ind w:left="0" w:right="0" w:firstLine="560"/>
        <w:spacing w:before="450" w:after="450" w:line="312" w:lineRule="auto"/>
      </w:pPr>
      <w:r>
        <w:rPr>
          <w:rFonts w:ascii="宋体" w:hAnsi="宋体" w:eastAsia="宋体" w:cs="宋体"/>
          <w:color w:val="000"/>
          <w:sz w:val="28"/>
          <w:szCs w:val="28"/>
        </w:rPr>
        <w:t xml:space="preserve">要实现科学发展，就必须创新人才机制，更好地实施人才强县战略，应从以下三方面着手。</w:t>
      </w:r>
    </w:p>
    <w:p>
      <w:pPr>
        <w:ind w:left="0" w:right="0" w:firstLine="560"/>
        <w:spacing w:before="450" w:after="450" w:line="312" w:lineRule="auto"/>
      </w:pPr>
      <w:r>
        <w:rPr>
          <w:rFonts w:ascii="宋体" w:hAnsi="宋体" w:eastAsia="宋体" w:cs="宋体"/>
          <w:color w:val="000"/>
          <w:sz w:val="28"/>
          <w:szCs w:val="28"/>
        </w:rPr>
        <w:t xml:space="preserve">一是优化政策环境。二是创新战略环境。三是</w:t>
      </w:r>
    </w:p>
    <w:p>
      <w:pPr>
        <w:ind w:left="0" w:right="0" w:firstLine="560"/>
        <w:spacing w:before="450" w:after="450" w:line="312" w:lineRule="auto"/>
      </w:pPr>
      <w:r>
        <w:rPr>
          <w:rFonts w:ascii="宋体" w:hAnsi="宋体" w:eastAsia="宋体" w:cs="宋体"/>
          <w:color w:val="000"/>
          <w:sz w:val="28"/>
          <w:szCs w:val="28"/>
        </w:rPr>
        <w:t xml:space="preserve">善服务环境。</w:t>
      </w:r>
    </w:p>
    <w:p>
      <w:pPr>
        <w:ind w:left="0" w:right="0" w:firstLine="560"/>
        <w:spacing w:before="450" w:after="450" w:line="312" w:lineRule="auto"/>
      </w:pPr>
      <w:r>
        <w:rPr>
          <w:rFonts w:ascii="宋体" w:hAnsi="宋体" w:eastAsia="宋体" w:cs="宋体"/>
          <w:color w:val="000"/>
          <w:sz w:val="28"/>
          <w:szCs w:val="28"/>
        </w:rPr>
        <w:t xml:space="preserve">一要以提高执政能力为重点，开展公务员培训。二要以增强业务技能为基础，开展专业技术人员培训。三要以增加农民收入为目的，大力开展乡土人才培训。</w:t>
      </w:r>
    </w:p>
    <w:p>
      <w:pPr>
        <w:ind w:left="0" w:right="0" w:firstLine="560"/>
        <w:spacing w:before="450" w:after="450" w:line="312" w:lineRule="auto"/>
      </w:pPr>
      <w:r>
        <w:rPr>
          <w:rFonts w:ascii="宋体" w:hAnsi="宋体" w:eastAsia="宋体" w:cs="宋体"/>
          <w:color w:val="000"/>
          <w:sz w:val="28"/>
          <w:szCs w:val="28"/>
        </w:rPr>
        <w:t xml:space="preserve">在政策激励方面，坚持不重学历重经历、不重资历重实绩的用人导向，真正让优秀的人才脱颖而出、才尽其用。在经济促进方面，对在招商引资、项目研发、科技成果转化等方面做出突出贡献的各类人才，论功予以重奖；在服务保障方面。破除人才流动中的体制性障碍，以市场需求为导向，把人才配置到最适合发挥作用的岗位。</w:t>
      </w:r>
    </w:p>
    <w:p>
      <w:pPr>
        <w:ind w:left="0" w:right="0" w:firstLine="560"/>
        <w:spacing w:before="450" w:after="450" w:line="312" w:lineRule="auto"/>
      </w:pPr>
      <w:r>
        <w:rPr>
          <w:rFonts w:ascii="宋体" w:hAnsi="宋体" w:eastAsia="宋体" w:cs="宋体"/>
          <w:color w:val="000"/>
          <w:sz w:val="28"/>
          <w:szCs w:val="28"/>
        </w:rPr>
        <w:t xml:space="preserve">转眼间20_年就要过去了，新的一年就要开始了。回顾逝去的20_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_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__人，目前已被录取__人。二是继续抓好南京审计学院大专后续教育工作，鼓励取得大专学历证书的同志，参加后续课程的学习，目前已有__人透过了全部课程的考试，预计至20_年元月，所有参加学习的__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_起__期，参训人数</w:t>
      </w:r>
    </w:p>
    <w:p>
      <w:pPr>
        <w:ind w:left="0" w:right="0" w:firstLine="560"/>
        <w:spacing w:before="450" w:after="450" w:line="312" w:lineRule="auto"/>
      </w:pPr>
      <w:r>
        <w:rPr>
          <w:rFonts w:ascii="宋体" w:hAnsi="宋体" w:eastAsia="宋体" w:cs="宋体"/>
          <w:color w:val="000"/>
          <w:sz w:val="28"/>
          <w:szCs w:val="28"/>
        </w:rPr>
        <w:t xml:space="preserve">达___次。四是用心鼓励干部员工在岗自学，参加各类专业技术考试，全辖年轻员工参加各类自学尉然成风，全年新取得各等级学历人员__人，新取得各级技术职称__人。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