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关于部门主管工作计划简短(八篇)</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部门主管工作计划简短一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关于部门主管工作计划简短一</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 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关于部门主管工作计划简短二</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关于部门主管工作计划简短三</w:t>
      </w:r>
    </w:p>
    <w:p>
      <w:pPr>
        <w:ind w:left="0" w:right="0" w:firstLine="560"/>
        <w:spacing w:before="450" w:after="450" w:line="312" w:lineRule="auto"/>
      </w:pPr>
      <w:r>
        <w:rPr>
          <w:rFonts w:ascii="宋体" w:hAnsi="宋体" w:eastAsia="宋体" w:cs="宋体"/>
          <w:color w:val="000"/>
          <w:sz w:val="28"/>
          <w:szCs w:val="28"/>
        </w:rPr>
        <w:t xml:space="preserve">(一)充分深入地了解公司情况，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关于部门主管工作计划简短四</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关于部门主管工作计划简短五</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关于部门主管工作计划简短六</w:t>
      </w:r>
    </w:p>
    <w:p>
      <w:pPr>
        <w:ind w:left="0" w:right="0" w:firstLine="560"/>
        <w:spacing w:before="450" w:after="450" w:line="312" w:lineRule="auto"/>
      </w:pPr>
      <w:r>
        <w:rPr>
          <w:rFonts w:ascii="宋体" w:hAnsi="宋体" w:eastAsia="宋体" w:cs="宋体"/>
          <w:color w:val="000"/>
          <w:sz w:val="28"/>
          <w:szCs w:val="28"/>
        </w:rPr>
        <w:t xml:space="preserve">20xx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的结束对于我们来说并不代表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关于部门主管工作计划简短七</w:t>
      </w:r>
    </w:p>
    <w:p>
      <w:pPr>
        <w:ind w:left="0" w:right="0" w:firstLine="560"/>
        <w:spacing w:before="450" w:after="450" w:line="312" w:lineRule="auto"/>
      </w:pPr>
      <w:r>
        <w:rPr>
          <w:rFonts w:ascii="宋体" w:hAnsi="宋体" w:eastAsia="宋体" w:cs="宋体"/>
          <w:color w:val="000"/>
          <w:sz w:val="28"/>
          <w:szCs w:val="28"/>
        </w:rPr>
        <w:t xml:space="preserve">我于20xx进入市场部，并于xxx被任命销售部主管，和公司一起度过了两年的岁月，现在我将这期间的工作做个汇报，恳请大家对我的工作多提宝贵的意见和建议。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关于部门主管工作计划简短八</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2025-06-19T23:18:24+08:00</dcterms:created>
  <dcterms:modified xsi:type="dcterms:W3CDTF">2025-06-19T23:18:24+08:00</dcterms:modified>
</cp:coreProperties>
</file>

<file path=docProps/custom.xml><?xml version="1.0" encoding="utf-8"?>
<Properties xmlns="http://schemas.openxmlformats.org/officeDocument/2006/custom-properties" xmlns:vt="http://schemas.openxmlformats.org/officeDocument/2006/docPropsVTypes"/>
</file>