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精选部门的工作计划(精)(九篇)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精选部门的工作计划(精)一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精选部门的工作计划(精)一</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__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__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1、确定和区分每个职能部门的权责，使每个部门的职责清晰明朗，春节前完成;目标责任人：__</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2、根据各部门的实际情况，制定合理的部门岗位职责，并贯彻执行;同时对各岗位制定《各级各类人员岗位职责规范》，4月底前完成，目标责任人：__(三)配合公司发展规划，加强企业形象建设。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1、预计在年初租赁4001房间，可利用其位置优势制作公司的logo、部门指示牌等;目标责任人：__</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(四)加强企业文化建设，进一步提升企业凝聚力。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1、每年至少组织一至两次员工集体活动(春游、秋游);目标责任人：__</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2、进一步提高员工福利，为员工提供工作餐、至少三次员工福利(元旦和年终组织聚餐及联谊活动;正月十五发元霄;中秋节发月饼;三八节为女员工准备礼品;五一、十一发放过节费;目标责任人：__</w:t>
      </w:r>
    </w:p>
    <w:p>
      <w:pPr>
        <w:ind w:left="0" w:right="0" w:firstLine="560"/>
        <w:spacing w:before="450" w:after="450" w:line="312" w:lineRule="auto"/>
      </w:pPr>
      <w:r>
        <w:rPr>
          <w:rFonts w:ascii="宋体" w:hAnsi="宋体" w:eastAsia="宋体" w:cs="宋体"/>
          <w:color w:val="000"/>
          <w:sz w:val="28"/>
          <w:szCs w:val="28"/>
        </w:rPr>
        <w:t xml:space="preserve">3、年终举办年终工作总及联欢晚会，对公司及各部门上一年的工作总并对优秀人员进行表彰，同时确定公司下一年度的发展目标及计划。目标责任人：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4、提供根据公司业务开展情况不定期组织羽毛球、游泳比赛等活动为员工减压。目标责任人：__</w:t>
      </w:r>
    </w:p>
    <w:p>
      <w:pPr>
        <w:ind w:left="0" w:right="0" w:firstLine="560"/>
        <w:spacing w:before="450" w:after="450" w:line="312" w:lineRule="auto"/>
      </w:pPr>
      <w:r>
        <w:rPr>
          <w:rFonts w:ascii="宋体" w:hAnsi="宋体" w:eastAsia="宋体" w:cs="宋体"/>
          <w:color w:val="000"/>
          <w:sz w:val="28"/>
          <w:szCs w:val="28"/>
        </w:rPr>
        <w:t xml:space="preserve">(五)对外协调工作，保证各项工作的有序开展。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(六)做好部门财务预算的进一步控制。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在保证公司正常运作的运物资供应的同时，尽量降低采购费用，控制物品发放和设备采购、维修费用;目标责任人：__</w:t>
      </w:r>
    </w:p>
    <w:p>
      <w:pPr>
        <w:ind w:left="0" w:right="0" w:firstLine="560"/>
        <w:spacing w:before="450" w:after="450" w:line="312" w:lineRule="auto"/>
      </w:pPr>
      <w:r>
        <w:rPr>
          <w:rFonts w:ascii="宋体" w:hAnsi="宋体" w:eastAsia="宋体" w:cs="宋体"/>
          <w:color w:val="000"/>
          <w:sz w:val="28"/>
          <w:szCs w:val="28"/>
        </w:rPr>
        <w:t xml:space="preserve">(七)根据公司项目运作情况做好配合工作：协调安排公司目标的分解、市市场调研、信息收集、对外联系等等。目标责任人：__</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__年对人事工作仅限于配合各部门完成人员面试及报到的通知、员工入职、岗位调动、离职等相关手续的办理，人员档案也是员工的入职表及学历、身份证明的复印件等最基本的信息，甚至还涉及不到人力资源管理的内容。__年综合部的工作重点及难点就是人力资源管理工作。而针对人力资源管理的相关经验也入于学习的摸索阶段，经验的不足也严重影响着此项工作的开展。鉴于此，综合部__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精选部门的工作计划(精)二</w:t>
      </w:r>
    </w:p>
    <w:p>
      <w:pPr>
        <w:ind w:left="0" w:right="0" w:firstLine="560"/>
        <w:spacing w:before="450" w:after="450" w:line="312" w:lineRule="auto"/>
      </w:pPr>
      <w:r>
        <w:rPr>
          <w:rFonts w:ascii="宋体" w:hAnsi="宋体" w:eastAsia="宋体" w:cs="宋体"/>
          <w:color w:val="000"/>
          <w:sz w:val="28"/>
          <w:szCs w:val="28"/>
        </w:rPr>
        <w:t xml:space="preserve">时间：x年x月xx日(周五)下午一点</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本次会议重点讨论了营销策划部近期日常工作中遇到的几个亟待解决的问题，以推动问题的解决，使部门工作更加有效率、公司的营销策划工作更为有序合理地推进。现将会议主要内容纪要如下:</w:t>
      </w:r>
    </w:p>
    <w:p>
      <w:pPr>
        <w:ind w:left="0" w:right="0" w:firstLine="560"/>
        <w:spacing w:before="450" w:after="450" w:line="312" w:lineRule="auto"/>
      </w:pPr>
      <w:r>
        <w:rPr>
          <w:rFonts w:ascii="宋体" w:hAnsi="宋体" w:eastAsia="宋体" w:cs="宋体"/>
          <w:color w:val="000"/>
          <w:sz w:val="28"/>
          <w:szCs w:val="28"/>
        </w:rPr>
        <w:t xml:space="preserve">1.关于流程问题。讨论认为公司规定的营销策划工作流程过于繁琐，大量占用营销策划部人力资源、有效工作时间，建议向公司领导禀明并做相关优化。如广告发布流程，从有关合作媒体的信息搜集、意向接触、评比筛选、多轮议价，到有关广告发布合同的内部签报、合同审批、申请签批、印章使用申请，层层叠叠，且每一步流程都需要经过公司多级领导逐级审批，如若有一步遇阻则整盘无法推进……需要补充说明的是，市场是变化不居的，好的资源必然争夺激烈，而因为流程问题影响到工作绩效，则得不偿失。</w:t>
      </w:r>
    </w:p>
    <w:p>
      <w:pPr>
        <w:ind w:left="0" w:right="0" w:firstLine="560"/>
        <w:spacing w:before="450" w:after="450" w:line="312" w:lineRule="auto"/>
      </w:pPr>
      <w:r>
        <w:rPr>
          <w:rFonts w:ascii="宋体" w:hAnsi="宋体" w:eastAsia="宋体" w:cs="宋体"/>
          <w:color w:val="000"/>
          <w:sz w:val="28"/>
          <w:szCs w:val="28"/>
        </w:rPr>
        <w:t xml:space="preserve">2.关于媒介资源要不要集中采购的问题。讨论认为媒介资源与我部工作息息相关，媒介是营销策划工作成果最重要的展示平台之一，有成果无展示平台则事倍功半。而考虑到当下各类媒介资源的稀缺性，市场供不应求的一般情况，如不提前集中采购，待有发布需求时再行购买，则最佳的时机可能已逝，未必仍有性价比较高的资源在等。也就是说这部分工作不落实，则后续工作无法高效继续。</w:t>
      </w:r>
    </w:p>
    <w:p>
      <w:pPr>
        <w:ind w:left="0" w:right="0" w:firstLine="560"/>
        <w:spacing w:before="450" w:after="450" w:line="312" w:lineRule="auto"/>
      </w:pPr>
      <w:r>
        <w:rPr>
          <w:rFonts w:ascii="宋体" w:hAnsi="宋体" w:eastAsia="宋体" w:cs="宋体"/>
          <w:color w:val="000"/>
          <w:sz w:val="28"/>
          <w:szCs w:val="28"/>
        </w:rPr>
        <w:t xml:space="preserve">3.关于部门要不要“一个声音”的问题。讨论一致认为：部门工作对内一旦发现问题则需要立即提及讨论以形成一致性处理意见，对外则需要“一个声音”进行信息发布以使公司领导及相关部门清晰知晓。发现问题及时提报，提报问题集中讨论，讨论过程中以民主的方式形成统一意见，是有关形成“一个声音”的三个法则。</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精选部门的工作计划(精)三</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20__年11月7日部门召开了科室例会，各科室汇报了上周主要工作的进展、完成情况及下一步计划，吴主任根据工作进展情况，做了下一步工作安排，纪要整理如下：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完成20__年工资总额与20__年预算差异分析及相关数据测算工作;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完成20__年社保、公积金与20__年预算差异分析说明;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初拟、修改20__年度员工绩效考核通知;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制作20__年冬季采暖补贴，并网银发放;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做好20__年工资总额调整和20__年人工成本预算的相关工作;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汇总、修改20__年度公司培训计划;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根据生产安环部反馈的特种作业取证、复审情况，制定20__年度特种作业培训计划;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梳理20__年度培训信息，并导入系统;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做好20__年度职称聘任的准备工作;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梳理20__下半年度及20__年招聘需求拟写20__年招聘实施方案;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根据财务要求修改职能部门预算，并完成20__年管理费用预计与20__年预算差异说明。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对20__年人力资源部报告及发文进行全面整理、存档;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1.待培训预算费用确定后，13日左右20__年度培训计划发文，包含公司级培训、安全类培训;二级单位培训计划以工作联系函的方式告知。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2.鉴于近期需对20__年工资总额调整以及对20__年人工成本预算，9日前完成部分资料交接：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(1)、工资套改的电子版，包含20__年底工资套改、20__年工资套改调整;</w:t>
      </w:r>
    </w:p>
    <w:p>
      <w:pPr>
        <w:ind w:left="0" w:right="0" w:firstLine="560"/>
        <w:spacing w:before="450" w:after="450" w:line="312" w:lineRule="auto"/>
      </w:pPr>
      <w:r>
        <w:rPr>
          <w:rFonts w:ascii="宋体" w:hAnsi="宋体" w:eastAsia="宋体" w:cs="宋体"/>
          <w:color w:val="000"/>
          <w:sz w:val="28"/>
          <w:szCs w:val="28"/>
        </w:rPr>
        <w:t xml:space="preserve">(2)、____-____年终奖的电子版计算表;</w:t>
      </w:r>
    </w:p>
    <w:p>
      <w:pPr>
        <w:ind w:left="0" w:right="0" w:firstLine="560"/>
        <w:spacing w:before="450" w:after="450" w:line="312" w:lineRule="auto"/>
      </w:pPr>
      <w:r>
        <w:rPr>
          <w:rFonts w:ascii="宋体" w:hAnsi="宋体" w:eastAsia="宋体" w:cs="宋体"/>
          <w:color w:val="000"/>
          <w:sz w:val="28"/>
          <w:szCs w:val="28"/>
        </w:rPr>
        <w:t xml:space="preserve">(3)、____-____工资历史数据电子版。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精选部门的工作计划(精)四</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xx年度总结报告以及王总提出的xx年五件大事，综合部在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一、xx年度综合部的工作方向：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ⅵ、免费网络论坛：在安徽及合肥论坛上免费发表招聘信息，并且抽空多顶贴。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ⅴ、尽可能地节约人力成本，尽可能地使人尽其才，并且保证组织高效运转是人力资源的配置原则，在招聘和人员配置上应做到三点：满足需求、保证储备、谨慎招聘。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且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且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①、进一步完善公司各项规章制度，因工作需要根据实际情况制定相应的规定和流程，使管理向规范化、流程化、制度化迈进，并且加强制度执行力。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②、提倡、引导并且监督使用办公oa系统，公司内部联系和沟通使用qq群等，提高工作效率。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③、信息安全管理系统，对重要数据及文件进行加密处理，保护商业机密，专人负责，并且和员工签订保密合同。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精选部门的工作计划(精)五</w:t>
      </w:r>
    </w:p>
    <w:p>
      <w:pPr>
        <w:ind w:left="0" w:right="0" w:firstLine="560"/>
        <w:spacing w:before="450" w:after="450" w:line="312" w:lineRule="auto"/>
      </w:pPr>
      <w:r>
        <w:rPr>
          <w:rFonts w:ascii="宋体" w:hAnsi="宋体" w:eastAsia="宋体" w:cs="宋体"/>
          <w:color w:val="000"/>
          <w:sz w:val="28"/>
          <w:szCs w:val="28"/>
        </w:rPr>
        <w:t xml:space="preserve">株洲市交通运输局是财政全额拨款预算管理的正处级行政机关，主要职责：</w:t>
      </w:r>
    </w:p>
    <w:p>
      <w:pPr>
        <w:ind w:left="0" w:right="0" w:firstLine="560"/>
        <w:spacing w:before="450" w:after="450" w:line="312" w:lineRule="auto"/>
      </w:pPr>
      <w:r>
        <w:rPr>
          <w:rFonts w:ascii="宋体" w:hAnsi="宋体" w:eastAsia="宋体" w:cs="宋体"/>
          <w:color w:val="000"/>
          <w:sz w:val="28"/>
          <w:szCs w:val="28"/>
        </w:rPr>
        <w:t xml:space="preserve">1.贯彻执行国家、省、市有关交通运输管理的法律、法规和方针、政策；组织拟订全市综合交通运输发展战略、政策和规范性文件，统筹公路、水路、铁路、民航、邮政相关规范性文件的起草工作；负责全市交通运输执法检查和监督；指导全市公路、水路行业有关体制改革工作。</w:t>
      </w:r>
    </w:p>
    <w:p>
      <w:pPr>
        <w:ind w:left="0" w:right="0" w:firstLine="560"/>
        <w:spacing w:before="450" w:after="450" w:line="312" w:lineRule="auto"/>
      </w:pPr>
      <w:r>
        <w:rPr>
          <w:rFonts w:ascii="宋体" w:hAnsi="宋体" w:eastAsia="宋体" w:cs="宋体"/>
          <w:color w:val="000"/>
          <w:sz w:val="28"/>
          <w:szCs w:val="28"/>
        </w:rPr>
        <w:t xml:space="preserve">2.组织编制全市综合交通运输体系规划，承担相关协调工作；组织拟订全市交通运输发展规划、产业政策和行业标准、规范并监督实施；参与拟订物流业发展战略、规划、有关政策并监督实施。</w:t>
      </w:r>
    </w:p>
    <w:p>
      <w:pPr>
        <w:ind w:left="0" w:right="0" w:firstLine="560"/>
        <w:spacing w:before="450" w:after="450" w:line="312" w:lineRule="auto"/>
      </w:pPr>
      <w:r>
        <w:rPr>
          <w:rFonts w:ascii="宋体" w:hAnsi="宋体" w:eastAsia="宋体" w:cs="宋体"/>
          <w:color w:val="000"/>
          <w:sz w:val="28"/>
          <w:szCs w:val="28"/>
        </w:rPr>
        <w:t xml:space="preserve">3.承担道路、水路运输市场监管责任。</w:t>
      </w:r>
    </w:p>
    <w:p>
      <w:pPr>
        <w:ind w:left="0" w:right="0" w:firstLine="560"/>
        <w:spacing w:before="450" w:after="450" w:line="312" w:lineRule="auto"/>
      </w:pPr>
      <w:r>
        <w:rPr>
          <w:rFonts w:ascii="宋体" w:hAnsi="宋体" w:eastAsia="宋体" w:cs="宋体"/>
          <w:color w:val="000"/>
          <w:sz w:val="28"/>
          <w:szCs w:val="28"/>
        </w:rPr>
        <w:t xml:space="preserve">4.承担水上交通安全监管责任。</w:t>
      </w:r>
    </w:p>
    <w:p>
      <w:pPr>
        <w:ind w:left="0" w:right="0" w:firstLine="560"/>
        <w:spacing w:before="450" w:after="450" w:line="312" w:lineRule="auto"/>
      </w:pPr>
      <w:r>
        <w:rPr>
          <w:rFonts w:ascii="宋体" w:hAnsi="宋体" w:eastAsia="宋体" w:cs="宋体"/>
          <w:color w:val="000"/>
          <w:sz w:val="28"/>
          <w:szCs w:val="28"/>
        </w:rPr>
        <w:t xml:space="preserve">5.负责提出全市公路、水路固定资产投资规模、方向和资金安排建议，提出市级财政用于交通运输的专项资金安排方案；提出涉及交通运输的财政、土地价格等政策建议；监督管理公路、水路有关规费政策的实施，负责交通运输预算资金的申请、拨付和监管。</w:t>
      </w:r>
    </w:p>
    <w:p>
      <w:pPr>
        <w:ind w:left="0" w:right="0" w:firstLine="560"/>
        <w:spacing w:before="450" w:after="450" w:line="312" w:lineRule="auto"/>
      </w:pPr>
      <w:r>
        <w:rPr>
          <w:rFonts w:ascii="宋体" w:hAnsi="宋体" w:eastAsia="宋体" w:cs="宋体"/>
          <w:color w:val="000"/>
          <w:sz w:val="28"/>
          <w:szCs w:val="28"/>
        </w:rPr>
        <w:t xml:space="preserve">6.负责全市公路、水路建设市场监管。</w:t>
      </w:r>
    </w:p>
    <w:p>
      <w:pPr>
        <w:ind w:left="0" w:right="0" w:firstLine="560"/>
        <w:spacing w:before="450" w:after="450" w:line="312" w:lineRule="auto"/>
      </w:pPr>
      <w:r>
        <w:rPr>
          <w:rFonts w:ascii="宋体" w:hAnsi="宋体" w:eastAsia="宋体" w:cs="宋体"/>
          <w:color w:val="000"/>
          <w:sz w:val="28"/>
          <w:szCs w:val="28"/>
        </w:rPr>
        <w:t xml:space="preserve">7.负责公路路政、港政、航证管理。</w:t>
      </w:r>
    </w:p>
    <w:p>
      <w:pPr>
        <w:ind w:left="0" w:right="0" w:firstLine="560"/>
        <w:spacing w:before="450" w:after="450" w:line="312" w:lineRule="auto"/>
      </w:pPr>
      <w:r>
        <w:rPr>
          <w:rFonts w:ascii="宋体" w:hAnsi="宋体" w:eastAsia="宋体" w:cs="宋体"/>
          <w:color w:val="000"/>
          <w:sz w:val="28"/>
          <w:szCs w:val="28"/>
        </w:rPr>
        <w:t xml:space="preserve">8.指导全市公路、水路行业安全生产和应急管理工作。</w:t>
      </w:r>
    </w:p>
    <w:p>
      <w:pPr>
        <w:ind w:left="0" w:right="0" w:firstLine="560"/>
        <w:spacing w:before="450" w:after="450" w:line="312" w:lineRule="auto"/>
      </w:pPr>
      <w:r>
        <w:rPr>
          <w:rFonts w:ascii="宋体" w:hAnsi="宋体" w:eastAsia="宋体" w:cs="宋体"/>
          <w:color w:val="000"/>
          <w:sz w:val="28"/>
          <w:szCs w:val="28"/>
        </w:rPr>
        <w:t xml:space="preserve">9.拟订全市交通运输科技政策、规划、和规范并监督实施；组织推进交通运输信息化建设；指导全市交通运输环境保护和节能减排工作。</w:t>
      </w:r>
    </w:p>
    <w:p>
      <w:pPr>
        <w:ind w:left="0" w:right="0" w:firstLine="560"/>
        <w:spacing w:before="450" w:after="450" w:line="312" w:lineRule="auto"/>
      </w:pPr>
      <w:r>
        <w:rPr>
          <w:rFonts w:ascii="宋体" w:hAnsi="宋体" w:eastAsia="宋体" w:cs="宋体"/>
          <w:color w:val="000"/>
          <w:sz w:val="28"/>
          <w:szCs w:val="28"/>
        </w:rPr>
        <w:t xml:space="preserve">10.负责有关行政复议和行政诉讼应诉工作。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11.承办市人民政府交办的其它事项。</w:t>
      </w:r>
    </w:p>
    <w:p>
      <w:pPr>
        <w:ind w:left="0" w:right="0" w:firstLine="560"/>
        <w:spacing w:before="450" w:after="450" w:line="312" w:lineRule="auto"/>
      </w:pPr>
      <w:r>
        <w:rPr>
          <w:rFonts w:ascii="宋体" w:hAnsi="宋体" w:eastAsia="宋体" w:cs="宋体"/>
          <w:color w:val="000"/>
          <w:sz w:val="28"/>
          <w:szCs w:val="28"/>
        </w:rPr>
        <w:t xml:space="preserve">株洲市交通运输局下设办公室、人事科、财务审计科、执法监督科、行政审批科、综合规划和计划统计科、基本建设科、养护管理科、运输管理科、地方海事科、安全监督科、路政管理科、信访科、机关党委、离退休人员管理服务科15个科室；</w:t>
      </w:r>
    </w:p>
    <w:p>
      <w:pPr>
        <w:ind w:left="0" w:right="0" w:firstLine="560"/>
        <w:spacing w:before="450" w:after="450" w:line="312" w:lineRule="auto"/>
      </w:pPr>
      <w:r>
        <w:rPr>
          <w:rFonts w:ascii="宋体" w:hAnsi="宋体" w:eastAsia="宋体" w:cs="宋体"/>
          <w:color w:val="000"/>
          <w:sz w:val="28"/>
          <w:szCs w:val="28"/>
        </w:rPr>
        <w:t xml:space="preserve">下属单位包括：</w:t>
      </w:r>
    </w:p>
    <w:p>
      <w:pPr>
        <w:ind w:left="0" w:right="0" w:firstLine="560"/>
        <w:spacing w:before="450" w:after="450" w:line="312" w:lineRule="auto"/>
      </w:pPr>
      <w:r>
        <w:rPr>
          <w:rFonts w:ascii="宋体" w:hAnsi="宋体" w:eastAsia="宋体" w:cs="宋体"/>
          <w:color w:val="000"/>
          <w:sz w:val="28"/>
          <w:szCs w:val="28"/>
        </w:rPr>
        <w:t xml:space="preserve">1.市国防动员委员会交通战备办公室（正科级行政机构）</w:t>
      </w:r>
    </w:p>
    <w:p>
      <w:pPr>
        <w:ind w:left="0" w:right="0" w:firstLine="560"/>
        <w:spacing w:before="450" w:after="450" w:line="312" w:lineRule="auto"/>
      </w:pPr>
      <w:r>
        <w:rPr>
          <w:rFonts w:ascii="宋体" w:hAnsi="宋体" w:eastAsia="宋体" w:cs="宋体"/>
          <w:color w:val="000"/>
          <w:sz w:val="28"/>
          <w:szCs w:val="28"/>
        </w:rPr>
        <w:t xml:space="preserve">2.株洲市交通事务中心(正处级全额拨款事业单位)</w:t>
      </w:r>
    </w:p>
    <w:p>
      <w:pPr>
        <w:ind w:left="0" w:right="0" w:firstLine="560"/>
        <w:spacing w:before="450" w:after="450" w:line="312" w:lineRule="auto"/>
      </w:pPr>
      <w:r>
        <w:rPr>
          <w:rFonts w:ascii="宋体" w:hAnsi="宋体" w:eastAsia="宋体" w:cs="宋体"/>
          <w:color w:val="000"/>
          <w:sz w:val="28"/>
          <w:szCs w:val="28"/>
        </w:rPr>
        <w:t xml:space="preserve">3.株洲市道路运输管理处(副处级全额拨款事业单位)</w:t>
      </w:r>
    </w:p>
    <w:p>
      <w:pPr>
        <w:ind w:left="0" w:right="0" w:firstLine="560"/>
        <w:spacing w:before="450" w:after="450" w:line="312" w:lineRule="auto"/>
      </w:pPr>
      <w:r>
        <w:rPr>
          <w:rFonts w:ascii="宋体" w:hAnsi="宋体" w:eastAsia="宋体" w:cs="宋体"/>
          <w:color w:val="000"/>
          <w:sz w:val="28"/>
          <w:szCs w:val="28"/>
        </w:rPr>
        <w:t xml:space="preserve">4.株洲市地方海事局(副处级全额拨款的参公事业单位)</w:t>
      </w:r>
    </w:p>
    <w:p>
      <w:pPr>
        <w:ind w:left="0" w:right="0" w:firstLine="560"/>
        <w:spacing w:before="450" w:after="450" w:line="312" w:lineRule="auto"/>
      </w:pPr>
      <w:r>
        <w:rPr>
          <w:rFonts w:ascii="宋体" w:hAnsi="宋体" w:eastAsia="宋体" w:cs="宋体"/>
          <w:color w:val="000"/>
          <w:sz w:val="28"/>
          <w:szCs w:val="28"/>
        </w:rPr>
        <w:t xml:space="preserve">5.株洲市交通行政执法监督处(副处级全额拨款事业单位)</w:t>
      </w:r>
    </w:p>
    <w:p>
      <w:pPr>
        <w:ind w:left="0" w:right="0" w:firstLine="560"/>
        <w:spacing w:before="450" w:after="450" w:line="312" w:lineRule="auto"/>
      </w:pPr>
      <w:r>
        <w:rPr>
          <w:rFonts w:ascii="宋体" w:hAnsi="宋体" w:eastAsia="宋体" w:cs="宋体"/>
          <w:color w:val="000"/>
          <w:sz w:val="28"/>
          <w:szCs w:val="28"/>
        </w:rPr>
        <w:t xml:space="preserve">6.株洲市交通运输局资金管理中心(正科级全额拨款事业单位)</w:t>
      </w:r>
    </w:p>
    <w:p>
      <w:pPr>
        <w:ind w:left="0" w:right="0" w:firstLine="560"/>
        <w:spacing w:before="450" w:after="450" w:line="312" w:lineRule="auto"/>
      </w:pPr>
      <w:r>
        <w:rPr>
          <w:rFonts w:ascii="宋体" w:hAnsi="宋体" w:eastAsia="宋体" w:cs="宋体"/>
          <w:color w:val="000"/>
          <w:sz w:val="28"/>
          <w:szCs w:val="28"/>
        </w:rPr>
        <w:t xml:space="preserve">7.株洲市交通运输局信息中心(正科级全额拨款事业单位)</w:t>
      </w:r>
    </w:p>
    <w:p>
      <w:pPr>
        <w:ind w:left="0" w:right="0" w:firstLine="560"/>
        <w:spacing w:before="450" w:after="450" w:line="312" w:lineRule="auto"/>
      </w:pPr>
      <w:r>
        <w:rPr>
          <w:rFonts w:ascii="宋体" w:hAnsi="宋体" w:eastAsia="宋体" w:cs="宋体"/>
          <w:color w:val="000"/>
          <w:sz w:val="28"/>
          <w:szCs w:val="28"/>
        </w:rPr>
        <w:t xml:space="preserve">8.株洲市交通运输局直属局(正科级全额拨款事业单位)</w:t>
      </w:r>
    </w:p>
    <w:p>
      <w:pPr>
        <w:ind w:left="0" w:right="0" w:firstLine="560"/>
        <w:spacing w:before="450" w:after="450" w:line="312" w:lineRule="auto"/>
      </w:pPr>
      <w:r>
        <w:rPr>
          <w:rFonts w:ascii="宋体" w:hAnsi="宋体" w:eastAsia="宋体" w:cs="宋体"/>
          <w:color w:val="000"/>
          <w:sz w:val="28"/>
          <w:szCs w:val="28"/>
        </w:rPr>
        <w:t xml:space="preserve">9.株洲市机动车综合性能检验站(正科级自收自支事业单位)</w:t>
      </w:r>
    </w:p>
    <w:p>
      <w:pPr>
        <w:ind w:left="0" w:right="0" w:firstLine="560"/>
        <w:spacing w:before="450" w:after="450" w:line="312" w:lineRule="auto"/>
      </w:pPr>
      <w:r>
        <w:rPr>
          <w:rFonts w:ascii="宋体" w:hAnsi="宋体" w:eastAsia="宋体" w:cs="宋体"/>
          <w:color w:val="000"/>
          <w:sz w:val="28"/>
          <w:szCs w:val="28"/>
        </w:rPr>
        <w:t xml:space="preserve">10.株洲市地方铁路管理办公室(正科级全额拨款事业单位)</w:t>
      </w:r>
    </w:p>
    <w:p>
      <w:pPr>
        <w:ind w:left="0" w:right="0" w:firstLine="560"/>
        <w:spacing w:before="450" w:after="450" w:line="312" w:lineRule="auto"/>
      </w:pPr>
      <w:r>
        <w:rPr>
          <w:rFonts w:ascii="宋体" w:hAnsi="宋体" w:eastAsia="宋体" w:cs="宋体"/>
          <w:color w:val="000"/>
          <w:sz w:val="28"/>
          <w:szCs w:val="28"/>
        </w:rPr>
        <w:t xml:space="preserve">株洲市交通运输局20xx年部门预算编报范围包括局机关及所属二级8个预算单位（不包括市交通事务中心、市机动车综合性能检验站）。株洲市交通运输局共有编制人数404人，20xx年年末实有人数600人，其中在职人员353人，退休人员184人，离休人员2人，临聘人员61人。</w:t>
      </w:r>
    </w:p>
    <w:p>
      <w:pPr>
        <w:ind w:left="0" w:right="0" w:firstLine="560"/>
        <w:spacing w:before="450" w:after="450" w:line="312" w:lineRule="auto"/>
      </w:pPr>
      <w:r>
        <w:rPr>
          <w:rFonts w:ascii="宋体" w:hAnsi="宋体" w:eastAsia="宋体" w:cs="宋体"/>
          <w:color w:val="000"/>
          <w:sz w:val="28"/>
          <w:szCs w:val="28"/>
        </w:rPr>
        <w:t xml:space="preserve">截止20xx年12月31日，本部门共有办公及业务用房21114.95平方米；车辆40辆，其中一般公务用车40辆；执法船艇30艘（海巡艇19艘、趸船3艘、拖轮2艘、快艇6艘），单位价值200万以上大型设备7套。</w:t>
      </w:r>
    </w:p>
    <w:p>
      <w:pPr>
        <w:ind w:left="0" w:right="0" w:firstLine="560"/>
        <w:spacing w:before="450" w:after="450" w:line="312" w:lineRule="auto"/>
      </w:pPr>
      <w:r>
        <w:rPr>
          <w:rFonts w:ascii="宋体" w:hAnsi="宋体" w:eastAsia="宋体" w:cs="宋体"/>
          <w:color w:val="000"/>
          <w:sz w:val="28"/>
          <w:szCs w:val="28"/>
        </w:rPr>
        <w:t xml:space="preserve">20xx年年初部门收入预算9108.16万元，其中财政拨款收入9048.98万元，纳入预算管理的非税收入拨款59.18万元。20xx年部门支出预算9108.16万元，其中，社会保障和就业支出1009.43万元，医疗卫生与计划生育支出640.27万元，交通运输支出7458.46万元。</w:t>
      </w:r>
    </w:p>
    <w:p>
      <w:pPr>
        <w:ind w:left="0" w:right="0" w:firstLine="560"/>
        <w:spacing w:before="450" w:after="450" w:line="312" w:lineRule="auto"/>
      </w:pPr>
      <w:r>
        <w:rPr>
          <w:rFonts w:ascii="宋体" w:hAnsi="宋体" w:eastAsia="宋体" w:cs="宋体"/>
          <w:color w:val="000"/>
          <w:sz w:val="28"/>
          <w:szCs w:val="28"/>
        </w:rPr>
        <w:t xml:space="preserve">20xx年单位年度总收入10271.17万元，其中财政拨款收入10147.97万元，其他收入123.2万元。</w:t>
      </w:r>
    </w:p>
    <w:p>
      <w:pPr>
        <w:ind w:left="0" w:right="0" w:firstLine="560"/>
        <w:spacing w:before="450" w:after="450" w:line="312" w:lineRule="auto"/>
      </w:pPr>
      <w:r>
        <w:rPr>
          <w:rFonts w:ascii="宋体" w:hAnsi="宋体" w:eastAsia="宋体" w:cs="宋体"/>
          <w:color w:val="000"/>
          <w:sz w:val="28"/>
          <w:szCs w:val="28"/>
        </w:rPr>
        <w:t xml:space="preserve">20xx年单位年度总支出10298.9万元，包括基本支出8865.86万元，项目支出1433.04万元。20xx年度一般公共预算财政拨款支出10147.97万元，包括基本支出8838.13万元：其中人员经费6566.29万元，占比64.71%，日常公用经费2271.84万元，占比22.39%。项目支出1309.85万元，占比12.9%。</w:t>
      </w:r>
    </w:p>
    <w:p>
      <w:pPr>
        <w:ind w:left="0" w:right="0" w:firstLine="560"/>
        <w:spacing w:before="450" w:after="450" w:line="312" w:lineRule="auto"/>
      </w:pPr>
      <w:r>
        <w:rPr>
          <w:rFonts w:ascii="宋体" w:hAnsi="宋体" w:eastAsia="宋体" w:cs="宋体"/>
          <w:color w:val="000"/>
          <w:sz w:val="28"/>
          <w:szCs w:val="28"/>
        </w:rPr>
        <w:t xml:space="preserve">1、基本支出：是指为保障单位机构正常运转、完成日常工作任务而发生的各项支出。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1.1、人员经费包括工资福利支出5859.31万元、对个人和家庭的补助支出706.98万元。</w:t>
      </w:r>
    </w:p>
    <w:p>
      <w:pPr>
        <w:ind w:left="0" w:right="0" w:firstLine="560"/>
        <w:spacing w:before="450" w:after="450" w:line="312" w:lineRule="auto"/>
      </w:pPr>
      <w:r>
        <w:rPr>
          <w:rFonts w:ascii="宋体" w:hAnsi="宋体" w:eastAsia="宋体" w:cs="宋体"/>
          <w:color w:val="000"/>
          <w:sz w:val="28"/>
          <w:szCs w:val="28"/>
        </w:rPr>
        <w:t xml:space="preserve">1.2、公用经费包括商品服务支出2922.69万元、资本性支出658.99万元。</w:t>
      </w:r>
    </w:p>
    <w:p>
      <w:pPr>
        <w:ind w:left="0" w:right="0" w:firstLine="560"/>
        <w:spacing w:before="450" w:after="450" w:line="312" w:lineRule="auto"/>
      </w:pPr>
      <w:r>
        <w:rPr>
          <w:rFonts w:ascii="宋体" w:hAnsi="宋体" w:eastAsia="宋体" w:cs="宋体"/>
          <w:color w:val="000"/>
          <w:sz w:val="28"/>
          <w:szCs w:val="28"/>
        </w:rPr>
        <w:t xml:space="preserve">1.3、20xx年“三公经费”支出152.76万元，其中公务用车运行维护费128.56万元，公务接待费24.2万元，因公出国费0万元。上年“三公经费”支出191.68万元，下降比率20.3%，其中车辆运行费较去年减少比率为29.2%，原因为车改车辆数减少相应的车辆运行维护费减少；公务接待费较去年增加39.66%，原因一为上年公务接待费减少幅度过大；二是公务接待较以前标准提高；三是我局去年出租车改革模式开全国之先河，许多省、市来我局学习经验，接待费有部分增加；四是我市公交都市创建圆满成功，在创建过程中与相关部门的协调、汇报较多，导致公务接待费有部分增加。</w:t>
      </w:r>
    </w:p>
    <w:p>
      <w:pPr>
        <w:ind w:left="0" w:right="0" w:firstLine="560"/>
        <w:spacing w:before="450" w:after="450" w:line="312" w:lineRule="auto"/>
      </w:pPr>
      <w:r>
        <w:rPr>
          <w:rFonts w:ascii="宋体" w:hAnsi="宋体" w:eastAsia="宋体" w:cs="宋体"/>
          <w:color w:val="000"/>
          <w:sz w:val="28"/>
          <w:szCs w:val="28"/>
        </w:rPr>
        <w:t xml:space="preserve">1.4、20xx年政府采购预算数为2373.45万元。其中包括办公设备购置(电脑、办公桌椅、空调、印刷品等)702.68万元；车辆维修保养及加油费用145万元；湘江防污治理费用200万元；物业管理费225万元；办公楼修缮费用250万元；软件开发、通讯系统维护费116.6万元；其它政府采购预算费用734.17万元。20xx年政府采购实际执行数为1465万元。包括办公设备购置、耗材、印刷等350万元；车辆维修保养及燃油费128.5万元；湘江防污治理费用200万元；物业管理费229万元；维修费172万元；软件开发、信息网络系统维护费220.7万元；咨询费110万元；其他会议、培训、公务接待等54.8万元。</w:t>
      </w:r>
    </w:p>
    <w:p>
      <w:pPr>
        <w:ind w:left="0" w:right="0" w:firstLine="560"/>
        <w:spacing w:before="450" w:after="450" w:line="312" w:lineRule="auto"/>
      </w:pPr>
      <w:r>
        <w:rPr>
          <w:rFonts w:ascii="宋体" w:hAnsi="宋体" w:eastAsia="宋体" w:cs="宋体"/>
          <w:color w:val="000"/>
          <w:sz w:val="28"/>
          <w:szCs w:val="28"/>
        </w:rPr>
        <w:t xml:space="preserve">1.5、20xx年政府购买服务预算299万元，一是市海事局的湘江库区船舶防污治理经费200万元，二是信息中心数字交通系统建设、运行维护费99万元。</w:t>
      </w:r>
    </w:p>
    <w:p>
      <w:pPr>
        <w:ind w:left="0" w:right="0" w:firstLine="560"/>
        <w:spacing w:before="450" w:after="450" w:line="312" w:lineRule="auto"/>
      </w:pPr>
      <w:r>
        <w:rPr>
          <w:rFonts w:ascii="宋体" w:hAnsi="宋体" w:eastAsia="宋体" w:cs="宋体"/>
          <w:color w:val="000"/>
          <w:sz w:val="28"/>
          <w:szCs w:val="28"/>
        </w:rPr>
        <w:t xml:space="preserve">2、项目支出：是指单位为完成特定行政工作任务或事业发展目标而发生的支出。20xx年我局项目经费包括：执法船艇维修、油料费、水上工程安全维护项目经费200万元；湘江库区船舶防污治理项目经费200万元；数字交通系统运行、维护专项经费131.6万元；铁路专用线社会道口“十三五”升级达标改造专项经费219.33万元；20xx年第一批油补省统筹资金75万元；部分成品油价格补贴省级统筹资金200万元；重大项目前期经费52万元；《株洲市港口总体规划》（修编）环境影响评价费30万元；船艇建设费和质保金119.31万元；20xx年洞庭湖生态治理资金18万元。</w:t>
      </w:r>
    </w:p>
    <w:p>
      <w:pPr>
        <w:ind w:left="0" w:right="0" w:firstLine="560"/>
        <w:spacing w:before="450" w:after="450" w:line="312" w:lineRule="auto"/>
      </w:pPr>
      <w:r>
        <w:rPr>
          <w:rFonts w:ascii="宋体" w:hAnsi="宋体" w:eastAsia="宋体" w:cs="宋体"/>
          <w:color w:val="000"/>
          <w:sz w:val="28"/>
          <w:szCs w:val="28"/>
        </w:rPr>
        <w:t xml:space="preserve">2.1、执法船艇维修、油料费、水上工程安全维护项目是通过海事部门的水上安全维护和施工水域采取限制通航或单向通航、封航等水上交通管制措施，确保株洲清水塘大桥水上施工无船舶碰撞施工桥梁等事故；确保施工水域船舶通航安全和水上施工正常进行；确保全辖区挖砂、淘金作业船安全生产。通过对海事船艇日常维护，确保了水上安全监管工作的正常开展，特别是抗洪抢险期间，为保护人民生命、财产安全发挥了非常重要的作用。达到的水运市场全年畅通、无违法船舶航行、无船舶溢油污染事故等绩效目标，确保了辖区水上交通安全和保证了水域生态环境的良好。</w:t>
      </w:r>
    </w:p>
    <w:p>
      <w:pPr>
        <w:ind w:left="0" w:right="0" w:firstLine="560"/>
        <w:spacing w:before="450" w:after="450" w:line="312" w:lineRule="auto"/>
      </w:pPr>
      <w:r>
        <w:rPr>
          <w:rFonts w:ascii="宋体" w:hAnsi="宋体" w:eastAsia="宋体" w:cs="宋体"/>
          <w:color w:val="000"/>
          <w:sz w:val="28"/>
          <w:szCs w:val="28"/>
        </w:rPr>
        <w:t xml:space="preserve">2.2、湘江库区船舶防污治理项目是根据株湘江办发〔20xx〕1号为立项依据，通过委托株洲市明洁船舶服务有限公司对湘江干线船舶垃圾及油污水进行收集转运，确保水环境安全。全年回收4143艘次船舶垃圾22.283吨，回收油污水628艘次10.016吨，转运垃圾52车。实现了湘江干线水域全覆盖，防油防污应急物资足额配备的标准，达到了无船舶污染现象的指标值。</w:t>
      </w:r>
    </w:p>
    <w:p>
      <w:pPr>
        <w:ind w:left="0" w:right="0" w:firstLine="560"/>
        <w:spacing w:before="450" w:after="450" w:line="312" w:lineRule="auto"/>
      </w:pPr>
      <w:r>
        <w:rPr>
          <w:rFonts w:ascii="宋体" w:hAnsi="宋体" w:eastAsia="宋体" w:cs="宋体"/>
          <w:color w:val="000"/>
          <w:sz w:val="28"/>
          <w:szCs w:val="28"/>
        </w:rPr>
        <w:t xml:space="preserve">2.3、数字交通系统建设、运行、维护项目是根据系统信息化建设发展来制定和实施的，包括数字交通项目维护、视频监控路线租赁、软件开发以及智能化办公四个子项目。通过四个项目的相互协调，打造覆盖全市的现代化数字交通。全面提升交通运输行业决策分析能力、运行保障能力、安全应急能力和社会服务能力，大力推进现代交通运输业发展。监控安装质量标准参照《出租汽车服务管理信息系统项目设备及相关服务采购合同书》（采购编号jyzb-1311200g）执行，目前已完成监控安装平台包括：海事、两客一危、公交、平安城市、治超、出租汽车。达到了降低运输司机运营成本、交通运输行业管理成本、公众出行的时间成本的绩效目标，强化了市场监管，促进了节能减排。使乘客投诉能得到及时妥善的处理，保证了司机和乘客双方的利益。</w:t>
      </w:r>
    </w:p>
    <w:p>
      <w:pPr>
        <w:ind w:left="0" w:right="0" w:firstLine="560"/>
        <w:spacing w:before="450" w:after="450" w:line="312" w:lineRule="auto"/>
      </w:pPr>
      <w:r>
        <w:rPr>
          <w:rFonts w:ascii="宋体" w:hAnsi="宋体" w:eastAsia="宋体" w:cs="宋体"/>
          <w:color w:val="000"/>
          <w:sz w:val="28"/>
          <w:szCs w:val="28"/>
        </w:rPr>
        <w:t xml:space="preserve">2.4、铁路专用线社会道口“十三五”升级达标改造项目是根据省交通运输厅《湖南省铁路专用线社会道口“十三五”升级达标改造规划》湘交综规〔20xx〕191号和《湖南省铁路专用线社会道口升级达标改造项目实施管理办法》湘交运输〔20xx〕251号的要求，对我市13处铁路专用线社会道口进行提质改造升级。主要改造内容包括：原有道口拆除、基础换填、铺设轨枕及钢轨安装、铺设橡胶道口板、安装电动栏木、安装道口信号机、安装标志标牌、安装防护围栏、安装照明及监控设备、对已有道口房进行翻新维修等。项目的绩效目标为强化公共安全体系建设，促进道口的安全标准化管理与发展，提升运输安全服务品质。截止20xx年底已完成了12处道口的升级改造并已通过验收投入使用，另1处--湖南长株潭国际物流有限公司油库路道口，因市政道路规划调整导致该道口施工设计需做调整，预计在20xx年完成改造。该项目的完成降低了岔道口的交通安全管理成本，节省了人民群众出行时间及保障人民群众生命财产安全。</w:t>
      </w:r>
    </w:p>
    <w:p>
      <w:pPr>
        <w:ind w:left="0" w:right="0" w:firstLine="560"/>
        <w:spacing w:before="450" w:after="450" w:line="312" w:lineRule="auto"/>
      </w:pPr>
      <w:r>
        <w:rPr>
          <w:rFonts w:ascii="宋体" w:hAnsi="宋体" w:eastAsia="宋体" w:cs="宋体"/>
          <w:color w:val="000"/>
          <w:sz w:val="28"/>
          <w:szCs w:val="28"/>
        </w:rPr>
        <w:t xml:space="preserve">2.5、根据《湖南省财政厅关于下达20xx年部分成品油价格补贴省级统筹资金的通知》湘财建一指〔20xx〕156号、《湖南省财政厅关于下达的通知》相财预〔20xx〕91号，省财政厅拨付株洲市20xx万元用于“公交都市”和综合运输示范创建工作。根据《关于“公交都市”和综合运输示范创建奖补资金拨付的请示》株交〔20xx〕70号的分配方案，我局收到预算指标20xx年第一批油补省统筹资金75万元与部分成品油价格补贴省级统筹资金200万元，共计275万元，其中125万元为创建公交都市验收工作经费，150万元为平台建设工作经费。项目构建了“多模式、一体化”的公共交通服务体系，基本形成了“以常规公交为主体，慢行交通为补充，城际铁路为延伸，智轨电车为特色”的绿色出行体系。公交都市创建期间，我市公交线路由20xx年的67条增长到79条，填补公交盲区62.8公里，公交线路长度增长18%，公共交通乘客满意度上升到93.7%。已完成全市所有无人售票车终端机具升级改造，实现了交通一卡通的刷卡功能。管理手段智能化，交通基础设施和载运工具数字化，运营运行网络化，降低了运营和出行的成本，提升了出行体验，推动了资源节约和高效利用。20xx年10月底，交通运输部专家组对我市公交都市创建进行了考核验收，我市成为全国第一个完成公交都市创建验收的地级市，预计将取得更好的结果。</w:t>
      </w:r>
    </w:p>
    <w:p>
      <w:pPr>
        <w:ind w:left="0" w:right="0" w:firstLine="560"/>
        <w:spacing w:before="450" w:after="450" w:line="312" w:lineRule="auto"/>
      </w:pPr>
      <w:r>
        <w:rPr>
          <w:rFonts w:ascii="宋体" w:hAnsi="宋体" w:eastAsia="宋体" w:cs="宋体"/>
          <w:color w:val="000"/>
          <w:sz w:val="28"/>
          <w:szCs w:val="28"/>
        </w:rPr>
        <w:t xml:space="preserve">2.6、新建干线公路规划经费是为推进十三五规划项目进度，谋划好十四五规划，我局经党组研究并报请市政府分管副市长同意后，由市财政安排的20xx年交通运输项目前期工作经费，其中各县市区项目前期工作经费100万元，交通运输局项目策划包装、课题研究工作经费（即新建干线公路规划经费）200万元。交通项目策划包装、课题研究工作主要工作由局综合规划科牵头，各业务部门科室配合，课题包括：株洲中长期（20xx-20xx）综合交通运输网络布局研究、清水塘物流发展（含建霞多式联运项目）研究、渌水水域整体综合开发研究、国省道布局优化调整研究。项目整体目标为推进普通国省道项目前期工作，建成后有望减少交通通行时间，促进节能减排与沿线经济社会发展。</w:t>
      </w:r>
    </w:p>
    <w:p>
      <w:pPr>
        <w:ind w:left="0" w:right="0" w:firstLine="560"/>
        <w:spacing w:before="450" w:after="450" w:line="312" w:lineRule="auto"/>
      </w:pPr>
      <w:r>
        <w:rPr>
          <w:rFonts w:ascii="宋体" w:hAnsi="宋体" w:eastAsia="宋体" w:cs="宋体"/>
          <w:color w:val="000"/>
          <w:sz w:val="28"/>
          <w:szCs w:val="28"/>
        </w:rPr>
        <w:t xml:space="preserve">2.7、重大项目前期所指为株洲市智能轨道交通系统工程（一期工程），原项目名为：株洲市新华路、建设路brt快速公交系统项目。项目主要内容为体育中心至大剧院、湖南工业大学-株洲火车站、新华桥西至向阳广场的智轨交通系统的项目工可研究、工程勘察设计及招标事项。市发改委于20xx年10月核准并下达了项目一期的招标批复，预计在20xx年8月建成湖南工业大学至向阳广场段。通过对本项目功能定位的分析，项目的建设将促进所在地区城镇体系的进一步完善和产业经济的快速发展，将提高所在地区居民的出行效率，提高居民收入、创造新的就业机会，对项目所在地经济社会的发展将起到重要的支撑作用。</w:t>
      </w:r>
    </w:p>
    <w:p>
      <w:pPr>
        <w:ind w:left="0" w:right="0" w:firstLine="560"/>
        <w:spacing w:before="450" w:after="450" w:line="312" w:lineRule="auto"/>
      </w:pPr>
      <w:r>
        <w:rPr>
          <w:rFonts w:ascii="宋体" w:hAnsi="宋体" w:eastAsia="宋体" w:cs="宋体"/>
          <w:color w:val="000"/>
          <w:sz w:val="28"/>
          <w:szCs w:val="28"/>
        </w:rPr>
        <w:t xml:space="preserve">2.8、《株洲市港口总体规划》（修编）环评报告编制费为年中追加项目经费。根据20xx年市委市政府部署和安排的株洲电厂退城进郊的搬迁项目，此项目中交通运输局主要负责株洲市港口总体规划编制及其环境评价工作。经研究签订湖南汇恒环境保护科技发展有限公司作为环评报告编制单位，并按合同执行各项程序，至20xx年底，由于省规划局《港口布局规划》尚未发布，导致环保主管部门行政审批的环评文件暂时还无法下发，项目暂未完结，目前合同执行50%，剩余部分将在20xx年完成。</w:t>
      </w:r>
    </w:p>
    <w:p>
      <w:pPr>
        <w:ind w:left="0" w:right="0" w:firstLine="560"/>
        <w:spacing w:before="450" w:after="450" w:line="312" w:lineRule="auto"/>
      </w:pPr>
      <w:r>
        <w:rPr>
          <w:rFonts w:ascii="宋体" w:hAnsi="宋体" w:eastAsia="宋体" w:cs="宋体"/>
          <w:color w:val="000"/>
          <w:sz w:val="28"/>
          <w:szCs w:val="28"/>
        </w:rPr>
        <w:t xml:space="preserve">2.9、20xx年洞庭湖生态治理项目是根据湖南省交通运输厅《关于开展400总吨以下货运船舶防污染改造工作的通知》（湘交港航〔20xx〕141号）和湖南省水运管理局《关于做好400总吨以下货运船舶防污染改造工作的通知》（湘水运函〔20xx〕34号）文件要求，局属二级机构地方海事局于20xx年组织完成省水运局下达的12艘400总吨以下货运船舶生活污水处理装置安装工作，并上报湖南省水运管理局审核通过。湖南省水运管理局于20xx年12月25日发布《关于公布符合400总吨以下货运船舶生活污水防污染改造补助条件船舶名单的通知》（湘水运运综〔20xx〕218号）。省财政厅20xx年下达此12艘船舶改造资金共计18万元。生活污水处理装置的安装减少了船舶生活污水的直排，有效控制了水运市场对生态环境带来的影响。</w:t>
      </w:r>
    </w:p>
    <w:p>
      <w:pPr>
        <w:ind w:left="0" w:right="0" w:firstLine="560"/>
        <w:spacing w:before="450" w:after="450" w:line="312" w:lineRule="auto"/>
      </w:pPr>
      <w:r>
        <w:rPr>
          <w:rFonts w:ascii="宋体" w:hAnsi="宋体" w:eastAsia="宋体" w:cs="宋体"/>
          <w:color w:val="000"/>
          <w:sz w:val="28"/>
          <w:szCs w:val="28"/>
        </w:rPr>
        <w:t xml:space="preserve">2.10、船艇建设费和质保金为按照省人民政府办公厅《湖南省湘江污染防治第一个“三年行动计划”实施方案》（湘政办发〔20xx〕68号）要求启动的湘江污染防治应急船艇建造项目。船艇建造任务已完成，此次是按照合同条款支付剩余建造费及质保金。项目通过有计划地安排船艇购置和配套硬件设施，保障了海事船艇正常巡航，确保通航水域安全、清洁，维护水运市场有序发展。</w:t>
      </w:r>
    </w:p>
    <w:p>
      <w:pPr>
        <w:ind w:left="0" w:right="0" w:firstLine="560"/>
        <w:spacing w:before="450" w:after="450" w:line="312" w:lineRule="auto"/>
      </w:pPr>
      <w:r>
        <w:rPr>
          <w:rFonts w:ascii="宋体" w:hAnsi="宋体" w:eastAsia="宋体" w:cs="宋体"/>
          <w:color w:val="000"/>
          <w:sz w:val="28"/>
          <w:szCs w:val="28"/>
        </w:rPr>
        <w:t xml:space="preserve">20xx年在市委、市政府和省交通运输厅的坚强领导和全市交通运输人的不懈奋斗下，株洲交通取得了历史性成就、实现了跨越式发展。克服体制机制改革困难、行业不稳问题易发以及防范化解债务风险等不利因素的影响，凝心聚力、攻坚克难、真抓实干，圆满完成了年度各项目标任务。</w:t>
      </w:r>
    </w:p>
    <w:p>
      <w:pPr>
        <w:ind w:left="0" w:right="0" w:firstLine="560"/>
        <w:spacing w:before="450" w:after="450" w:line="312" w:lineRule="auto"/>
      </w:pPr>
      <w:r>
        <w:rPr>
          <w:rFonts w:ascii="宋体" w:hAnsi="宋体" w:eastAsia="宋体" w:cs="宋体"/>
          <w:color w:val="000"/>
          <w:sz w:val="28"/>
          <w:szCs w:val="28"/>
        </w:rPr>
        <w:t xml:space="preserve">1、“不忘初心、牢记使命”主题教育深入开展。不仅完成了规定动作，还充分体现了“交通味”，使整个主题教育特点鲜明、扎实紧凑、成果突出，得到市委指导组高度肯定，被省委宣传部、市委宣传部推选为首批整改落实有成效的单位之一。</w:t>
      </w:r>
    </w:p>
    <w:p>
      <w:pPr>
        <w:ind w:left="0" w:right="0" w:firstLine="560"/>
        <w:spacing w:before="450" w:after="450" w:line="312" w:lineRule="auto"/>
      </w:pPr>
      <w:r>
        <w:rPr>
          <w:rFonts w:ascii="宋体" w:hAnsi="宋体" w:eastAsia="宋体" w:cs="宋体"/>
          <w:color w:val="000"/>
          <w:sz w:val="28"/>
          <w:szCs w:val="28"/>
        </w:rPr>
        <w:t xml:space="preserve">2、全力实施了一批重点项目，完成交通固定资产投资100亿元：长株潭城际铁路“四完善、两加快”改造完成；东城大道竣工通车；s345茶陵和吕至攸县高和公路三期、岳汝高速炎陵西互通改造、株洲农产品物流交易中心完工；黄花国际机场株洲城市候机楼建成启用。s105云龙楠山铺至醴陵塘坊公路、g356浣溪至太英、s347茶陵夏乐至浣溪等项目加快续建。云龙大道（株洲段）快速化改造项目启动建设。醴娄高速、岳汝高速隆鑫坳互通、衡炎高速茶陵互通至g322路网有效衔接、昭云大道等长株潭一体化“三干两轨四连接线”、茶陵至界首高速公路、株洲港湖塘港区株洲电厂码头、渌口港区一期工程、荷塘综合现代物流等项目完成前期。</w:t>
      </w:r>
    </w:p>
    <w:p>
      <w:pPr>
        <w:ind w:left="0" w:right="0" w:firstLine="560"/>
        <w:spacing w:before="450" w:after="450" w:line="312" w:lineRule="auto"/>
      </w:pPr>
      <w:r>
        <w:rPr>
          <w:rFonts w:ascii="宋体" w:hAnsi="宋体" w:eastAsia="宋体" w:cs="宋体"/>
          <w:color w:val="000"/>
          <w:sz w:val="28"/>
          <w:szCs w:val="28"/>
        </w:rPr>
        <w:t xml:space="preserve">3、加快推进了“四好农村路”建设。完成自然村通水泥（沥青）路建设1180公里；农村公路提质改造113公里、窄路加宽85公里、安防工程351公里、危桥改造10座、农村客运招呼站50个，通村通组公路、25户及100人以上自然村通水泥（沥青）路、建制村通客班车率均达100%。开展了“提路况、清水沟”专项行动，疏通水沟3916公里、路面修补37411平方米，公路等级率、铺装率、常养率、绿化率等指标大幅提升。醴陵市、茶陵县成功创建省级“四好农村路”示范县；攸县成功入选省级城乡客运一体化试点。</w:t>
      </w:r>
    </w:p>
    <w:p>
      <w:pPr>
        <w:ind w:left="0" w:right="0" w:firstLine="560"/>
        <w:spacing w:before="450" w:after="450" w:line="312" w:lineRule="auto"/>
      </w:pPr>
      <w:r>
        <w:rPr>
          <w:rFonts w:ascii="宋体" w:hAnsi="宋体" w:eastAsia="宋体" w:cs="宋体"/>
          <w:color w:val="000"/>
          <w:sz w:val="28"/>
          <w:szCs w:val="28"/>
        </w:rPr>
        <w:t xml:space="preserve">4、交通运输经济指标稳步增长。完成公路水路客运量、旅客周转量、货运量、货物周转量分别为0.5亿人次、25.24亿人公里、1.8亿吨、215.13亿吨公里；新增旅游客运、货物运输、网约车平台等市场主体23家；新增执证从业人员3617人。交通运输对刺激消费、促进就业、拉动增长的作用明显增强。</w:t>
      </w:r>
    </w:p>
    <w:p>
      <w:pPr>
        <w:ind w:left="0" w:right="0" w:firstLine="560"/>
        <w:spacing w:before="450" w:after="450" w:line="312" w:lineRule="auto"/>
      </w:pPr>
      <w:r>
        <w:rPr>
          <w:rFonts w:ascii="宋体" w:hAnsi="宋体" w:eastAsia="宋体" w:cs="宋体"/>
          <w:color w:val="000"/>
          <w:sz w:val="28"/>
          <w:szCs w:val="28"/>
        </w:rPr>
        <w:t xml:space="preserve">5、三大攻坚战成效突出。完成2个贫困县交通投资6.3亿元，渌口区宏图村和攸县柏市社区对口扶贫任务圆满完成，实现扶贫项目优先安排、扶贫资金优先保障、扶贫工作优先对接；航道疏浚防污和钓鱼平台、吸砂船、船舶生活污水处理装置整治工作销号完成；国省道投融资长效机制逐步完善，节约建设资金约6000万元，争取交通运建设和运行资金2.98亿元。</w:t>
      </w:r>
    </w:p>
    <w:p>
      <w:pPr>
        <w:ind w:left="0" w:right="0" w:firstLine="560"/>
        <w:spacing w:before="450" w:after="450" w:line="312" w:lineRule="auto"/>
      </w:pPr>
      <w:r>
        <w:rPr>
          <w:rFonts w:ascii="宋体" w:hAnsi="宋体" w:eastAsia="宋体" w:cs="宋体"/>
          <w:color w:val="000"/>
          <w:sz w:val="28"/>
          <w:szCs w:val="28"/>
        </w:rPr>
        <w:t xml:space="preserve">6、全面启动株洲市“十四五”交通运输发展规划。按照“1+10+7”体系，全面启动株洲市“十四五”交通发展规划编制，即1个交通运输发展总体规划、10个县市区交通运输专项规划、7个专题规划研究。</w:t>
      </w:r>
    </w:p>
    <w:p>
      <w:pPr>
        <w:ind w:left="0" w:right="0" w:firstLine="560"/>
        <w:spacing w:before="450" w:after="450" w:line="312" w:lineRule="auto"/>
      </w:pPr>
      <w:r>
        <w:rPr>
          <w:rFonts w:ascii="宋体" w:hAnsi="宋体" w:eastAsia="宋体" w:cs="宋体"/>
          <w:color w:val="000"/>
          <w:sz w:val="28"/>
          <w:szCs w:val="28"/>
        </w:rPr>
        <w:t xml:space="preserve">7、巡游出租车改革在全国率先破冰。以“明晰产权、两权合一、集约管理、降低成本、规范运营”为核心的改革工作顺利推进、圆满完成，清理规范经营关系、集约管理模式开全国之先河，有效化解了行业积累多年的矛盾问题，强力扭转了行业不稳定风险易发多发的局面，推动了行业步入良性健康发展的轨道。</w:t>
      </w:r>
    </w:p>
    <w:p>
      <w:pPr>
        <w:ind w:left="0" w:right="0" w:firstLine="560"/>
        <w:spacing w:before="450" w:after="450" w:line="312" w:lineRule="auto"/>
      </w:pPr>
      <w:r>
        <w:rPr>
          <w:rFonts w:ascii="宋体" w:hAnsi="宋体" w:eastAsia="宋体" w:cs="宋体"/>
          <w:color w:val="000"/>
          <w:sz w:val="28"/>
          <w:szCs w:val="28"/>
        </w:rPr>
        <w:t xml:space="preserve">8、公交都市创建在全国成为典范。聚焦重点任务、主动创新实践，克服地方财政不足的困难，构建了公交都市创建的“六大模式”，形成了“以常规公交为主体，慢行交通为补充，城际铁路为延伸，智轨电车为特色”的绿色出行体系，获得交通运输部验收组高度评价，成为全国第一个完成公交都市验收的地级市。</w:t>
      </w:r>
    </w:p>
    <w:p>
      <w:pPr>
        <w:ind w:left="0" w:right="0" w:firstLine="560"/>
        <w:spacing w:before="450" w:after="450" w:line="312" w:lineRule="auto"/>
      </w:pPr>
      <w:r>
        <w:rPr>
          <w:rFonts w:ascii="宋体" w:hAnsi="宋体" w:eastAsia="宋体" w:cs="宋体"/>
          <w:color w:val="000"/>
          <w:sz w:val="28"/>
          <w:szCs w:val="28"/>
        </w:rPr>
        <w:t xml:space="preserve">9、醴茶铁路恢复客运运营大势已定。通过积极汇报协调和大量具体的工作，醴茶铁路复开获得国务院、国铁总公司、省市相关部门和当地群众的大力支持，沿线设施改造和隐患整治全面完成，老区人民期盼已久的醴茶铁路恢复客运运营即将实现。</w:t>
      </w:r>
    </w:p>
    <w:p>
      <w:pPr>
        <w:ind w:left="0" w:right="0" w:firstLine="560"/>
        <w:spacing w:before="450" w:after="450" w:line="312" w:lineRule="auto"/>
      </w:pPr>
      <w:r>
        <w:rPr>
          <w:rFonts w:ascii="宋体" w:hAnsi="宋体" w:eastAsia="宋体" w:cs="宋体"/>
          <w:color w:val="000"/>
          <w:sz w:val="28"/>
          <w:szCs w:val="28"/>
        </w:rPr>
        <w:t xml:space="preserve">10、“放管服”改革纵深推进。客运、货运、驾培、维修审批监管职责有序下放；交通运输综合行政执法先行先试，成立了联合执法队伍，开展了一系列集中专项整治行动，查处各类违法违规行为400余起；所有行政审批事项进驻市民服务中心办结；温暖企业行动、交通文明行动深入开展。</w:t>
      </w:r>
    </w:p>
    <w:p>
      <w:pPr>
        <w:ind w:left="0" w:right="0" w:firstLine="560"/>
        <w:spacing w:before="450" w:after="450" w:line="312" w:lineRule="auto"/>
      </w:pPr>
      <w:r>
        <w:rPr>
          <w:rFonts w:ascii="宋体" w:hAnsi="宋体" w:eastAsia="宋体" w:cs="宋体"/>
          <w:color w:val="000"/>
          <w:sz w:val="28"/>
          <w:szCs w:val="28"/>
        </w:rPr>
        <w:t xml:space="preserve">11、安全生产、应急保障能力显著提升。全面贯彻落实国、省、市关于安全生产的工作要求和部署，严格落实部门监管责任和企业主体责任，深入开展“落实企业主体责任年”“强执法防事故”“平安交通”“隐患清零”等专项整治行动，检查生产经营单位3774家次，下达执法文书342份，排查安全隐患118个，实施经济处罚129.83万元；交通问题顽瘴痼疾集中整治行动全面启动并初见成效；高铁沿线安全隐患整治在全省率先完成、整治效果明显，累计投入1000余万元整治安全隐患126处。完成“两客”车辆主动安全防范系统安装587台，“两客一危”企业安全生产标准化全部达标。数字交通智能监管平台的运用，实现了对危险驾驶行为的事前预警和事中干预，使得“两客”车辆超速、疲劳驾驶等现象明显降低。海事视频智能监控系统同步运行，危货企业安监系统实现全覆盖。交通运输安全生产形势持续稳中向好，全年未发生较大以上安全责任事故，在全省道路运输安全“隐患清零”上半年工作考核中我市取得排名第一的好成绩。春运、五一、国庆等重点时段的保安全、保畅通工作全面完成，累计发送旅客1471.73万人次，未发生一起责任安全事故、旅客长时间滞留现象和重大服务质量投诉；应对特大强降雨过程的抗洪抢险、灾后重建任务圆满完成，保障了人民群众生命和财产安全，最大程度降低了灾毁损失。</w:t>
      </w:r>
    </w:p>
    <w:p>
      <w:pPr>
        <w:ind w:left="0" w:right="0" w:firstLine="560"/>
        <w:spacing w:before="450" w:after="450" w:line="312" w:lineRule="auto"/>
      </w:pPr>
      <w:r>
        <w:rPr>
          <w:rFonts w:ascii="宋体" w:hAnsi="宋体" w:eastAsia="宋体" w:cs="宋体"/>
          <w:color w:val="000"/>
          <w:sz w:val="28"/>
          <w:szCs w:val="28"/>
        </w:rPr>
        <w:t xml:space="preserve">12、党风廉政建设持续向纵深推进。坚持党对一切工作的领导；意识形态绝对安全；学习强国、红星云等掀起比学赶超的热潮；成功创建“五化”党支部18个；持之以恒落实中央八项规定、省委九条规定及市委若干规定，“三公经费”稳步下降；大力整治官僚主义、形式主义，形成长效机制；大力践行“马上就办、真抓实干”，工作作风持续转变；全力支持市纪委驻局纪检组的执纪监督问责工作，主动接受民主监督，未发生违规违纪问题。</w:t>
      </w:r>
    </w:p>
    <w:p>
      <w:pPr>
        <w:ind w:left="0" w:right="0" w:firstLine="560"/>
        <w:spacing w:before="450" w:after="450" w:line="312" w:lineRule="auto"/>
      </w:pPr>
      <w:r>
        <w:rPr>
          <w:rFonts w:ascii="宋体" w:hAnsi="宋体" w:eastAsia="宋体" w:cs="宋体"/>
          <w:color w:val="000"/>
          <w:sz w:val="28"/>
          <w:szCs w:val="28"/>
        </w:rPr>
        <w:t xml:space="preserve">13、智慧交通建设提速提质。etc发行安装44.2万台；交通一卡通全面实现互联互通；驾校ai机器人教学创新发展；对出租车智能管理系统进行了升级扩容，新安装智能顶灯、行为识别系统、人脸识别系统等车载设备；585台“两客”车辆全部安装主动安全防范智能终端；交通运输综合信息监控中心建成使用，对重点运输车船实施24小时动态监管，实现管理手段由“人海战术”到“技防战术”的重大转变。</w:t>
      </w:r>
    </w:p>
    <w:p>
      <w:pPr>
        <w:ind w:left="0" w:right="0" w:firstLine="560"/>
        <w:spacing w:before="450" w:after="450" w:line="312" w:lineRule="auto"/>
      </w:pPr>
      <w:r>
        <w:rPr>
          <w:rFonts w:ascii="宋体" w:hAnsi="宋体" w:eastAsia="宋体" w:cs="宋体"/>
          <w:color w:val="000"/>
          <w:sz w:val="28"/>
          <w:szCs w:val="28"/>
        </w:rPr>
        <w:t xml:space="preserve">14、建议提案办理、12345市长热线办理以及工青妇团、离退休干部、交通战备、企业改制、机关后勤、新闻宣传、信访维稳、扫黑除恶、应急管理等工作协调推进，共同推动了交通运输工作迈上新台阶。</w:t>
      </w:r>
    </w:p>
    <w:p>
      <w:pPr>
        <w:ind w:left="0" w:right="0" w:firstLine="560"/>
        <w:spacing w:before="450" w:after="450" w:line="312" w:lineRule="auto"/>
      </w:pPr>
      <w:r>
        <w:rPr>
          <w:rFonts w:ascii="宋体" w:hAnsi="宋体" w:eastAsia="宋体" w:cs="宋体"/>
          <w:color w:val="000"/>
          <w:sz w:val="28"/>
          <w:szCs w:val="28"/>
        </w:rPr>
        <w:t xml:space="preserve">20xx年尽管我局各项工作落实有力、成效显著，综合绩效考核取得了一定的成绩，但仍存在着一些困难和问题，主要表现在：一是运转经费严重偏低。20xx年交通运输局运转经费人均6.4万元，且全国文明单位奖、交通费补助、伙食补助、行政补助工会经费、职工健康体检费、临聘人员工资等也包含在此费用之内，我局20xx年临聘人员61人，年度临聘人员支出就高达300余万，能够用于日常工作运转的经费就只有人均3万多，远远低于全市大部分市直机关部门平均水平，造成了行政负担过重，日常公用经费严重不足。二是我局除了公务用车之外，还需负担30艘（海巡艇19艘、趸船3艘、拖轮2艘、快艇6艘）水上安全执法公务用船的运行和维护以及按规定配备的船艇临聘人员的费用，且部分船艇年久陈旧，维护费用颇高。20xx年预算安排水上工程安全维护经费200万元（20xx年预算安排的海事执法船艇维修、油料及水上安全维护经费总共才180万元），但实际达350万元以上，且不包括抢险救援的有关费用和去年灾害期间船艇的损耗支出，除在项目中开支的一部分外，还有150万元在运转经费中开支，挤占了公用经费。三是根据职能职责，二级机构办公场所分布较多，地方海事局包括5个县级海事处，3个直属海事处、1个道路运输管理直属所、行政执法监督处机关及县处6个都是独立在外的办公场所，办公场所所附带的物业、水电、维修等费用也相应的加大运转经费负担，因此出现了改变专项经费经济用途来弥补运行经费缺口的情况。四是权职不对等，建设资金使用效益低。市交通运输局与市交通事务中心职责模糊，建设资金分在两个单位，事权、财权不对等，造成建设资金长期沉滞在账上。</w:t>
      </w:r>
    </w:p>
    <w:p>
      <w:pPr>
        <w:ind w:left="0" w:right="0" w:firstLine="560"/>
        <w:spacing w:before="450" w:after="450" w:line="312" w:lineRule="auto"/>
      </w:pPr>
      <w:r>
        <w:rPr>
          <w:rFonts w:ascii="宋体" w:hAnsi="宋体" w:eastAsia="宋体" w:cs="宋体"/>
          <w:color w:val="000"/>
          <w:sz w:val="28"/>
          <w:szCs w:val="28"/>
        </w:rPr>
        <w:t xml:space="preserve">今后我局将继续延续之前的优点，完善和弥补工作中的不足，查漏补缺，加强组织领导，对发现的问题及时和积极的沟通、汇报和整改，切实提高资金使用效益。加强资金的管理，严格按规定办理资金结算，确保专款专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精选部门的工作计划(精)六</w:t>
      </w:r>
    </w:p>
    <w:p>
      <w:pPr>
        <w:ind w:left="0" w:right="0" w:firstLine="560"/>
        <w:spacing w:before="450" w:after="450" w:line="312" w:lineRule="auto"/>
      </w:pPr>
      <w:r>
        <w:rPr>
          <w:rFonts w:ascii="宋体" w:hAnsi="宋体" w:eastAsia="宋体" w:cs="宋体"/>
          <w:color w:val="000"/>
          <w:sz w:val="28"/>
          <w:szCs w:val="28"/>
        </w:rPr>
        <w:t xml:space="preserve">1.先详细总结再简要计划 既然是工作总结报告，那么肯定是以总结报告的性质为主，所以先对上一阶段的工 作进行总结整理。工作总结的重要作用就在这里，在总结中得出经验教训，在总结中进步发 展，也在总结中进行改正。其实工作总结是非常必要的，往往很多人为了应付而随便写写， 这往往失去了工作总结的真正意义。如何做好总结，总结亦是一份经验心得。进行总结时， 针对自己的工作任务，要非常熟悉，并且通过自己的学习研究发现，能够有自己的一套高效 工作方法，或者发现工作中的规律。这是总结中的精华。</w:t>
      </w:r>
    </w:p>
    <w:p>
      <w:pPr>
        <w:ind w:left="0" w:right="0" w:firstLine="560"/>
        <w:spacing w:before="450" w:after="450" w:line="312" w:lineRule="auto"/>
      </w:pPr>
      <w:r>
        <w:rPr>
          <w:rFonts w:ascii="宋体" w:hAnsi="宋体" w:eastAsia="宋体" w:cs="宋体"/>
          <w:color w:val="000"/>
          <w:sz w:val="28"/>
          <w:szCs w:val="28"/>
        </w:rPr>
        <w:t xml:space="preserve">在进行完上阶段的工作总结中，我们可以对下一阶段的工作进行计划安排，具体的 任务可以罗列出来，与总结作个对比，在总结中出计划，将工作内容衔接起来。计划可以在 结尾一段作简要的表达就可以了。</w:t>
      </w:r>
    </w:p>
    <w:p>
      <w:pPr>
        <w:ind w:left="0" w:right="0" w:firstLine="560"/>
        <w:spacing w:before="450" w:after="450" w:line="312" w:lineRule="auto"/>
      </w:pPr>
      <w:r>
        <w:rPr>
          <w:rFonts w:ascii="宋体" w:hAnsi="宋体" w:eastAsia="宋体" w:cs="宋体"/>
          <w:color w:val="000"/>
          <w:sz w:val="28"/>
          <w:szCs w:val="28"/>
        </w:rPr>
        <w:t xml:space="preserve">千万不要简略了总结而大篇幅的描写工作计划， 让工作总 结不知不觉的成了篇工作计划。</w:t>
      </w:r>
    </w:p>
    <w:p>
      <w:pPr>
        <w:ind w:left="0" w:right="0" w:firstLine="560"/>
        <w:spacing w:before="450" w:after="450" w:line="312" w:lineRule="auto"/>
      </w:pPr>
      <w:r>
        <w:rPr>
          <w:rFonts w:ascii="宋体" w:hAnsi="宋体" w:eastAsia="宋体" w:cs="宋体"/>
          <w:color w:val="000"/>
          <w:sz w:val="28"/>
          <w:szCs w:val="28"/>
        </w:rPr>
        <w:t xml:space="preserve">2.实事求是的总结 实事求是的来写工作总结，不浮夸，不遮掩。实事求是，简简单单。进行总结时， 要通过调查研究，努力掌握全面情况和了解整个工作过程，只有这样，才能进行全面总结。</w:t>
      </w:r>
    </w:p>
    <w:p>
      <w:pPr>
        <w:ind w:left="0" w:right="0" w:firstLine="560"/>
        <w:spacing w:before="450" w:after="450" w:line="312" w:lineRule="auto"/>
      </w:pPr>
      <w:r>
        <w:rPr>
          <w:rFonts w:ascii="宋体" w:hAnsi="宋体" w:eastAsia="宋体" w:cs="宋体"/>
          <w:color w:val="000"/>
          <w:sz w:val="28"/>
          <w:szCs w:val="28"/>
        </w:rPr>
        <w:t xml:space="preserve">总结不能停留在表面现象的认识和客观事例的罗列上， 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3.数字的运用 在总结里，肯定要汇报自己的工作成绩，这时候，数据往往比文字更具有说服力， 拿销售为例，发货量，发货金额，回款额，把这几个数据进行整理，比文字更简洁有力。所 以在类似的工作性质的总结中， 一定要注意数字的运用， 让你的工作总结看起来更加有分量。</w:t>
      </w:r>
    </w:p>
    <w:p>
      <w:pPr>
        <w:ind w:left="0" w:right="0" w:firstLine="560"/>
        <w:spacing w:before="450" w:after="450" w:line="312" w:lineRule="auto"/>
      </w:pPr>
      <w:r>
        <w:rPr>
          <w:rFonts w:ascii="宋体" w:hAnsi="宋体" w:eastAsia="宋体" w:cs="宋体"/>
          <w:color w:val="000"/>
          <w:sz w:val="28"/>
          <w:szCs w:val="28"/>
        </w:rPr>
        <w:t xml:space="preserve">4.条理性 总结报告是拿给领导看的，领导百忙之中，更愿意看到一份条理清晰，总结突出的 工作总结，所以我们在写总结的时候，要注意条理性，分出个一二三条的小标题，让每一段 都有一个中心点。用词要准备精湛，切忌生搬硬套，弄巧成拙。一份好的工作总结报告是需 要一定的品质的。</w:t>
      </w:r>
    </w:p>
    <w:p>
      <w:pPr>
        <w:ind w:left="0" w:right="0" w:firstLine="560"/>
        <w:spacing w:before="450" w:after="450" w:line="312" w:lineRule="auto"/>
      </w:pPr>
      <w:r>
        <w:rPr>
          <w:rFonts w:ascii="宋体" w:hAnsi="宋体" w:eastAsia="宋体" w:cs="宋体"/>
          <w:color w:val="000"/>
          <w:sz w:val="28"/>
          <w:szCs w:val="28"/>
        </w:rPr>
        <w:t xml:space="preserve">一份部门工作总结写的时候注意以上几点，不敢说能成一篇多好的工作总结，至少 肯定是一份绝对合格的总结。</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精选部门的工作计划(精)八</w:t>
      </w:r>
    </w:p>
    <w:p>
      <w:pPr>
        <w:ind w:left="0" w:right="0" w:firstLine="560"/>
        <w:spacing w:before="450" w:after="450" w:line="312" w:lineRule="auto"/>
      </w:pPr>
      <w:r>
        <w:rPr>
          <w:rFonts w:ascii="宋体" w:hAnsi="宋体" w:eastAsia="宋体" w:cs="宋体"/>
          <w:color w:val="000"/>
          <w:sz w:val="28"/>
          <w:szCs w:val="28"/>
        </w:rPr>
        <w:t xml:space="preserve">（一）职责与编制</w:t>
      </w:r>
    </w:p>
    <w:p>
      <w:pPr>
        <w:ind w:left="0" w:right="0" w:firstLine="560"/>
        <w:spacing w:before="450" w:after="450" w:line="312" w:lineRule="auto"/>
      </w:pPr>
      <w:r>
        <w:rPr>
          <w:rFonts w:ascii="宋体" w:hAnsi="宋体" w:eastAsia="宋体" w:cs="宋体"/>
          <w:color w:val="000"/>
          <w:sz w:val="28"/>
          <w:szCs w:val="28"/>
        </w:rPr>
        <w:t xml:space="preserve">根据《中共贵州省委办公厅 贵州省人民政府办公厅关于印发铜仁市及所辖县（区）机构改革方案的通知》(黔委厅字〔20xx〕123号)和《中共德江县委 德江县人民政府关于德江县县级机构改革的实施意见》（德党发〔20xx〕1号），县人社局的机构编制事项如下：</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(1)协助县政府领导同志处理日常工作；根据有关法律、法规和政策，协助县政府领导同志抓好政策指导和组织协调工作。</w:t>
      </w:r>
    </w:p>
    <w:p>
      <w:pPr>
        <w:ind w:left="0" w:right="0" w:firstLine="560"/>
        <w:spacing w:before="450" w:after="450" w:line="312" w:lineRule="auto"/>
      </w:pPr>
      <w:r>
        <w:rPr>
          <w:rFonts w:ascii="宋体" w:hAnsi="宋体" w:eastAsia="宋体" w:cs="宋体"/>
          <w:color w:val="000"/>
          <w:sz w:val="28"/>
          <w:szCs w:val="28"/>
        </w:rPr>
        <w:t xml:space="preserve">(2)负责县政府会议的会务工作，协助县政府领导同志组织实施会议议定事项；负责县政府重大活动的组织统筹。</w:t>
      </w:r>
    </w:p>
    <w:p>
      <w:pPr>
        <w:ind w:left="0" w:right="0" w:firstLine="560"/>
        <w:spacing w:before="450" w:after="450" w:line="312" w:lineRule="auto"/>
      </w:pPr>
      <w:r>
        <w:rPr>
          <w:rFonts w:ascii="宋体" w:hAnsi="宋体" w:eastAsia="宋体" w:cs="宋体"/>
          <w:color w:val="000"/>
          <w:sz w:val="28"/>
          <w:szCs w:val="28"/>
        </w:rPr>
        <w:t xml:space="preserve">(3)承办省委、省政府、市委、市政府和上级有关部门发送县政府的文电。</w:t>
      </w:r>
    </w:p>
    <w:p>
      <w:pPr>
        <w:ind w:left="0" w:right="0" w:firstLine="560"/>
        <w:spacing w:before="450" w:after="450" w:line="312" w:lineRule="auto"/>
      </w:pPr>
      <w:r>
        <w:rPr>
          <w:rFonts w:ascii="宋体" w:hAnsi="宋体" w:eastAsia="宋体" w:cs="宋体"/>
          <w:color w:val="000"/>
          <w:sz w:val="28"/>
          <w:szCs w:val="28"/>
        </w:rPr>
        <w:t xml:space="preserve">(4)办理各乡镇人民政府、各街道办事处、县政府各工作部门报送县政府的请示报告及有关文件；协助县政府领导同志组织起草或审核以县政府、县政府办名义发布的公文；指导全县政府系统公文处理工作。</w:t>
      </w:r>
    </w:p>
    <w:p>
      <w:pPr>
        <w:ind w:left="0" w:right="0" w:firstLine="560"/>
        <w:spacing w:before="450" w:after="450" w:line="312" w:lineRule="auto"/>
      </w:pPr>
      <w:r>
        <w:rPr>
          <w:rFonts w:ascii="宋体" w:hAnsi="宋体" w:eastAsia="宋体" w:cs="宋体"/>
          <w:color w:val="000"/>
          <w:sz w:val="28"/>
          <w:szCs w:val="28"/>
        </w:rPr>
        <w:t xml:space="preserve">(5)根据县政府领导同志的指示，对各乡镇人民政府、各街道办事处、县政府各工作部门之间出现的争议问题提出处理意见建议，报县政府领导同志决定。</w:t>
      </w:r>
    </w:p>
    <w:p>
      <w:pPr>
        <w:ind w:left="0" w:right="0" w:firstLine="560"/>
        <w:spacing w:before="450" w:after="450" w:line="312" w:lineRule="auto"/>
      </w:pPr>
      <w:r>
        <w:rPr>
          <w:rFonts w:ascii="宋体" w:hAnsi="宋体" w:eastAsia="宋体" w:cs="宋体"/>
          <w:color w:val="000"/>
          <w:sz w:val="28"/>
          <w:szCs w:val="28"/>
        </w:rPr>
        <w:t xml:space="preserve">(6)围绕县政府中心工作和县政府领导同志指示，组织专题调查研究，及时反映情况，提出建议。</w:t>
      </w:r>
    </w:p>
    <w:p>
      <w:pPr>
        <w:ind w:left="0" w:right="0" w:firstLine="560"/>
        <w:spacing w:before="450" w:after="450" w:line="312" w:lineRule="auto"/>
      </w:pPr>
      <w:r>
        <w:rPr>
          <w:rFonts w:ascii="宋体" w:hAnsi="宋体" w:eastAsia="宋体" w:cs="宋体"/>
          <w:color w:val="000"/>
          <w:sz w:val="28"/>
          <w:szCs w:val="28"/>
        </w:rPr>
        <w:t xml:space="preserve">(7)负责县政府总值班工作，及时报告重要情况，传达和落实县政府领导同志指示，指导、督促全县政府系统值班工作；协助县政府领导同志处置特大、重大及敏感突发事件；负责省委省政府扶贫专线转办工作；负责本单位、本行业领域的安全生产和消防安全工作。</w:t>
      </w:r>
    </w:p>
    <w:p>
      <w:pPr>
        <w:ind w:left="0" w:right="0" w:firstLine="560"/>
        <w:spacing w:before="450" w:after="450" w:line="312" w:lineRule="auto"/>
      </w:pPr>
      <w:r>
        <w:rPr>
          <w:rFonts w:ascii="宋体" w:hAnsi="宋体" w:eastAsia="宋体" w:cs="宋体"/>
          <w:color w:val="000"/>
          <w:sz w:val="28"/>
          <w:szCs w:val="28"/>
        </w:rPr>
        <w:t xml:space="preserve">(8)督促检查县政府各工作部门、各乡镇人民政府、各街道办事处对国务院、省政府、市政府、县政府决定事项及县政府领导同志批示的贯彻落实情况，及时向县政府领导同志报告。</w:t>
      </w:r>
    </w:p>
    <w:p>
      <w:pPr>
        <w:ind w:left="0" w:right="0" w:firstLine="560"/>
        <w:spacing w:before="450" w:after="450" w:line="312" w:lineRule="auto"/>
      </w:pPr>
      <w:r>
        <w:rPr>
          <w:rFonts w:ascii="宋体" w:hAnsi="宋体" w:eastAsia="宋体" w:cs="宋体"/>
          <w:color w:val="000"/>
          <w:sz w:val="28"/>
          <w:szCs w:val="28"/>
        </w:rPr>
        <w:t xml:space="preserve">(9)组织、协调、推进全县政府职能转变和简政放权、放管结合、优化服务改革；承担行政审批制度改革牵头工作；负责县行政审批制度改革工作领导小组办公室日常工作。</w:t>
      </w:r>
    </w:p>
    <w:p>
      <w:pPr>
        <w:ind w:left="0" w:right="0" w:firstLine="560"/>
        <w:spacing w:before="450" w:after="450" w:line="312" w:lineRule="auto"/>
      </w:pPr>
      <w:r>
        <w:rPr>
          <w:rFonts w:ascii="宋体" w:hAnsi="宋体" w:eastAsia="宋体" w:cs="宋体"/>
          <w:color w:val="000"/>
          <w:sz w:val="28"/>
          <w:szCs w:val="28"/>
        </w:rPr>
        <w:t xml:space="preserve">(10)负责收集、整理并向县政府领导同志报送政务信息；指导、协调和督促全县政务公开、政府信息公开工作；统筹、指导全县政府系统电子政务和网站建设管理工作；负责市长信箱、县长信箱办理工作。</w:t>
      </w:r>
    </w:p>
    <w:p>
      <w:pPr>
        <w:ind w:left="0" w:right="0" w:firstLine="560"/>
        <w:spacing w:before="450" w:after="450" w:line="312" w:lineRule="auto"/>
      </w:pPr>
      <w:r>
        <w:rPr>
          <w:rFonts w:ascii="宋体" w:hAnsi="宋体" w:eastAsia="宋体" w:cs="宋体"/>
          <w:color w:val="000"/>
          <w:sz w:val="28"/>
          <w:szCs w:val="28"/>
        </w:rPr>
        <w:t xml:space="preserve">(11)负责组织协调、督促检查有关人大代表建议、政协委员提案的办理工作。</w:t>
      </w:r>
    </w:p>
    <w:p>
      <w:pPr>
        <w:ind w:left="0" w:right="0" w:firstLine="560"/>
        <w:spacing w:before="450" w:after="450" w:line="312" w:lineRule="auto"/>
      </w:pPr>
      <w:r>
        <w:rPr>
          <w:rFonts w:ascii="宋体" w:hAnsi="宋体" w:eastAsia="宋体" w:cs="宋体"/>
          <w:color w:val="000"/>
          <w:sz w:val="28"/>
          <w:szCs w:val="28"/>
        </w:rPr>
        <w:t xml:space="preserve">(12)负责实施县政府对全县金融市场运行的宏观指导，协调、引导金融工作服务经济、社会发展和民生事业等工作。</w:t>
      </w:r>
    </w:p>
    <w:p>
      <w:pPr>
        <w:ind w:left="0" w:right="0" w:firstLine="560"/>
        <w:spacing w:before="450" w:after="450" w:line="312" w:lineRule="auto"/>
      </w:pPr>
      <w:r>
        <w:rPr>
          <w:rFonts w:ascii="宋体" w:hAnsi="宋体" w:eastAsia="宋体" w:cs="宋体"/>
          <w:color w:val="000"/>
          <w:sz w:val="28"/>
          <w:szCs w:val="28"/>
        </w:rPr>
        <w:t xml:space="preserve">(13)负责县人民防空、外事工作；负责县委外事工作委员会办公室日常工作。</w:t>
      </w:r>
    </w:p>
    <w:p>
      <w:pPr>
        <w:ind w:left="0" w:right="0" w:firstLine="560"/>
        <w:spacing w:before="450" w:after="450" w:line="312" w:lineRule="auto"/>
      </w:pPr>
      <w:r>
        <w:rPr>
          <w:rFonts w:ascii="宋体" w:hAnsi="宋体" w:eastAsia="宋体" w:cs="宋体"/>
          <w:color w:val="000"/>
          <w:sz w:val="28"/>
          <w:szCs w:val="28"/>
        </w:rPr>
        <w:t xml:space="preserve">(14)负责全县烟叶生产规划、计划、组织、协调、督促等工作。</w:t>
      </w:r>
    </w:p>
    <w:p>
      <w:pPr>
        <w:ind w:left="0" w:right="0" w:firstLine="560"/>
        <w:spacing w:before="450" w:after="450" w:line="312" w:lineRule="auto"/>
      </w:pPr>
      <w:r>
        <w:rPr>
          <w:rFonts w:ascii="宋体" w:hAnsi="宋体" w:eastAsia="宋体" w:cs="宋体"/>
          <w:color w:val="000"/>
          <w:sz w:val="28"/>
          <w:szCs w:val="28"/>
        </w:rPr>
        <w:t xml:space="preserve">(15)负责县政府办的组织建设、思想建设、队伍建设和廉政建设。</w:t>
      </w:r>
    </w:p>
    <w:p>
      <w:pPr>
        <w:ind w:left="0" w:right="0" w:firstLine="560"/>
        <w:spacing w:before="450" w:after="450" w:line="312" w:lineRule="auto"/>
      </w:pPr>
      <w:r>
        <w:rPr>
          <w:rFonts w:ascii="宋体" w:hAnsi="宋体" w:eastAsia="宋体" w:cs="宋体"/>
          <w:color w:val="000"/>
          <w:sz w:val="28"/>
          <w:szCs w:val="28"/>
        </w:rPr>
        <w:t xml:space="preserve">(16)负责县政府行政事务工作，负责县政府大院的社会治安综合治理工作。</w:t>
      </w:r>
    </w:p>
    <w:p>
      <w:pPr>
        <w:ind w:left="0" w:right="0" w:firstLine="560"/>
        <w:spacing w:before="450" w:after="450" w:line="312" w:lineRule="auto"/>
      </w:pPr>
      <w:r>
        <w:rPr>
          <w:rFonts w:ascii="宋体" w:hAnsi="宋体" w:eastAsia="宋体" w:cs="宋体"/>
          <w:color w:val="000"/>
          <w:sz w:val="28"/>
          <w:szCs w:val="28"/>
        </w:rPr>
        <w:t xml:space="preserve">(17)办理县委、县政府交办的其他任务。</w:t>
      </w:r>
    </w:p>
    <w:p>
      <w:pPr>
        <w:ind w:left="0" w:right="0" w:firstLine="560"/>
        <w:spacing w:before="450" w:after="450" w:line="312" w:lineRule="auto"/>
      </w:pPr>
      <w:r>
        <w:rPr>
          <w:rFonts w:ascii="宋体" w:hAnsi="宋体" w:eastAsia="宋体" w:cs="宋体"/>
          <w:color w:val="000"/>
          <w:sz w:val="28"/>
          <w:szCs w:val="28"/>
        </w:rPr>
        <w:t xml:space="preserve">(18)职责调整。将县全民国防教育办公室职责划入县委宣传部，不再保留设在县政府办公室的县全民国防教育办公室。将县外事侨务办公室的侨务工作职责划入县委统一战线工作部、外事工作职责划入县政府办公室，不再保留设在县政府办公室的县外事侨务办公室。组建县委外事工作委员会，县委外事工作委员会办公室设在县政府办公室。将县人民防空办公室（县交通战备办公室）的人民防空职责划入县政府办公室、交通战备职责划入县交通运输局，不再保留设在县政府办公室的县人民防空办公室（县交通战备办公室）。将县政府督查室的督查督办职责划入县政府办公室，不再保留设在县政府办公室的县政府督查室。将县政府办公室的应急管理职责划入县应急管理局，不再保留设在县政府办公室的县应急管理办公室。将县人民政府法制办公室职责划入司法局，不再保留县人民政府法制办公室。将设在县机构编制委员会办公室的县行政审批制度改革工作领导小组办公室调整设在县政府办公室，其行政审批制度改革牵头工作由县政府办公室承担。将县金融工作服务中心职责划入县政府办公室。</w:t>
      </w:r>
    </w:p>
    <w:p>
      <w:pPr>
        <w:ind w:left="0" w:right="0" w:firstLine="560"/>
        <w:spacing w:before="450" w:after="450" w:line="312" w:lineRule="auto"/>
      </w:pPr>
      <w:r>
        <w:rPr>
          <w:rFonts w:ascii="宋体" w:hAnsi="宋体" w:eastAsia="宋体" w:cs="宋体"/>
          <w:color w:val="000"/>
          <w:sz w:val="28"/>
          <w:szCs w:val="28"/>
        </w:rPr>
        <w:t xml:space="preserve">2.机构编制</w:t>
      </w:r>
    </w:p>
    <w:p>
      <w:pPr>
        <w:ind w:left="0" w:right="0" w:firstLine="560"/>
        <w:spacing w:before="450" w:after="450" w:line="312" w:lineRule="auto"/>
      </w:pPr>
      <w:r>
        <w:rPr>
          <w:rFonts w:ascii="宋体" w:hAnsi="宋体" w:eastAsia="宋体" w:cs="宋体"/>
          <w:color w:val="000"/>
          <w:sz w:val="28"/>
          <w:szCs w:val="28"/>
        </w:rPr>
        <w:t xml:space="preserve">县政府办总编制数为98人，行政编制32名、行政工勤3名，事业编制53名，20xx年12月底实际在职人员74人（行政26人，行政工勤3人，事业45人）。</w:t>
      </w:r>
    </w:p>
    <w:p>
      <w:pPr>
        <w:ind w:left="0" w:right="0" w:firstLine="560"/>
        <w:spacing w:before="450" w:after="450" w:line="312" w:lineRule="auto"/>
      </w:pPr>
      <w:r>
        <w:rPr>
          <w:rFonts w:ascii="宋体" w:hAnsi="宋体" w:eastAsia="宋体" w:cs="宋体"/>
          <w:color w:val="000"/>
          <w:sz w:val="28"/>
          <w:szCs w:val="28"/>
        </w:rPr>
        <w:t xml:space="preserve">3.部门预算单位构成</w:t>
      </w:r>
    </w:p>
    <w:p>
      <w:pPr>
        <w:ind w:left="0" w:right="0" w:firstLine="560"/>
        <w:spacing w:before="450" w:after="450" w:line="312" w:lineRule="auto"/>
      </w:pPr>
      <w:r>
        <w:rPr>
          <w:rFonts w:ascii="宋体" w:hAnsi="宋体" w:eastAsia="宋体" w:cs="宋体"/>
          <w:color w:val="000"/>
          <w:sz w:val="28"/>
          <w:szCs w:val="28"/>
        </w:rPr>
        <w:t xml:space="preserve">县政府办设18个内设机构及4个下属事业单位。</w:t>
      </w:r>
    </w:p>
    <w:p>
      <w:pPr>
        <w:ind w:left="0" w:right="0" w:firstLine="560"/>
        <w:spacing w:before="450" w:after="450" w:line="312" w:lineRule="auto"/>
      </w:pPr>
      <w:r>
        <w:rPr>
          <w:rFonts w:ascii="宋体" w:hAnsi="宋体" w:eastAsia="宋体" w:cs="宋体"/>
          <w:color w:val="000"/>
          <w:sz w:val="28"/>
          <w:szCs w:val="28"/>
        </w:rPr>
        <w:t xml:space="preserve">内设机构：综合股、秘书一股、秘书二股、秘书三股、秘书四股、秘书五股、秘书六股、秘书七股、秘书八股、文书股、县政府总值班室、督查室、放管服改革股、外事股、议题案股、行政股、人防股、人教股。</w:t>
      </w:r>
    </w:p>
    <w:p>
      <w:pPr>
        <w:ind w:left="0" w:right="0" w:firstLine="560"/>
        <w:spacing w:before="450" w:after="450" w:line="312" w:lineRule="auto"/>
      </w:pPr>
      <w:r>
        <w:rPr>
          <w:rFonts w:ascii="宋体" w:hAnsi="宋体" w:eastAsia="宋体" w:cs="宋体"/>
          <w:color w:val="000"/>
          <w:sz w:val="28"/>
          <w:szCs w:val="28"/>
        </w:rPr>
        <w:t xml:space="preserve">下属事业单位：电子政务中心、社情民意中心、发展研究中心和金融发展研究中心。</w:t>
      </w:r>
    </w:p>
    <w:p>
      <w:pPr>
        <w:ind w:left="0" w:right="0" w:firstLine="560"/>
        <w:spacing w:before="450" w:after="450" w:line="312" w:lineRule="auto"/>
      </w:pPr>
      <w:r>
        <w:rPr>
          <w:rFonts w:ascii="宋体" w:hAnsi="宋体" w:eastAsia="宋体" w:cs="宋体"/>
          <w:color w:val="000"/>
          <w:sz w:val="28"/>
          <w:szCs w:val="28"/>
        </w:rPr>
        <w:t xml:space="preserve">（二）部门财政资金收支</w:t>
      </w:r>
    </w:p>
    <w:p>
      <w:pPr>
        <w:ind w:left="0" w:right="0" w:firstLine="560"/>
        <w:spacing w:before="450" w:after="450" w:line="312" w:lineRule="auto"/>
      </w:pPr>
      <w:r>
        <w:rPr>
          <w:rFonts w:ascii="宋体" w:hAnsi="宋体" w:eastAsia="宋体" w:cs="宋体"/>
          <w:color w:val="000"/>
          <w:sz w:val="28"/>
          <w:szCs w:val="28"/>
        </w:rPr>
        <w:t xml:space="preserve">1.部门全部资金收支</w:t>
      </w:r>
    </w:p>
    <w:p>
      <w:pPr>
        <w:ind w:left="0" w:right="0" w:firstLine="560"/>
        <w:spacing w:before="450" w:after="450" w:line="312" w:lineRule="auto"/>
      </w:pPr>
      <w:r>
        <w:rPr>
          <w:rFonts w:ascii="宋体" w:hAnsi="宋体" w:eastAsia="宋体" w:cs="宋体"/>
          <w:color w:val="000"/>
          <w:sz w:val="28"/>
          <w:szCs w:val="28"/>
        </w:rPr>
        <w:t xml:space="preserve">（1）预算收支。根据德财预〔20xx〕1号文件县政府办20xx年度收支预算总额为24,269,995元，其中基本收支9,569,995元：工资性收支8,595,795元，公用经费收支974,200元，全部为公共财政预算拨款收支，无政府性基金预算收入。</w:t>
      </w:r>
    </w:p>
    <w:p>
      <w:pPr>
        <w:ind w:left="0" w:right="0" w:firstLine="560"/>
        <w:spacing w:before="450" w:after="450" w:line="312" w:lineRule="auto"/>
      </w:pPr>
      <w:r>
        <w:rPr>
          <w:rFonts w:ascii="宋体" w:hAnsi="宋体" w:eastAsia="宋体" w:cs="宋体"/>
          <w:color w:val="000"/>
          <w:sz w:val="28"/>
          <w:szCs w:val="28"/>
        </w:rPr>
        <w:t xml:space="preserve">（2）决算收支。根据本部门20xx年决算报表20xx年决算收支为12,424,982.90元，基本收支9,234,136.52元，完成年初预算的96.49%，自评得分98分；公用经费收支882,602元，完成年初预算的90.6 %，自评得分98分。</w:t>
      </w:r>
    </w:p>
    <w:p>
      <w:pPr>
        <w:ind w:left="0" w:right="0" w:firstLine="560"/>
        <w:spacing w:before="450" w:after="450" w:line="312" w:lineRule="auto"/>
      </w:pPr>
      <w:r>
        <w:rPr>
          <w:rFonts w:ascii="宋体" w:hAnsi="宋体" w:eastAsia="宋体" w:cs="宋体"/>
          <w:color w:val="000"/>
          <w:sz w:val="28"/>
          <w:szCs w:val="28"/>
        </w:rPr>
        <w:t xml:space="preserve">3.结转结余</w:t>
      </w:r>
    </w:p>
    <w:p>
      <w:pPr>
        <w:ind w:left="0" w:right="0" w:firstLine="560"/>
        <w:spacing w:before="450" w:after="450" w:line="312" w:lineRule="auto"/>
      </w:pPr>
      <w:r>
        <w:rPr>
          <w:rFonts w:ascii="宋体" w:hAnsi="宋体" w:eastAsia="宋体" w:cs="宋体"/>
          <w:color w:val="000"/>
          <w:sz w:val="28"/>
          <w:szCs w:val="28"/>
        </w:rPr>
        <w:t xml:space="preserve">根据决算报表，县政府办20xx年无结转结余资金。</w:t>
      </w:r>
    </w:p>
    <w:p>
      <w:pPr>
        <w:ind w:left="0" w:right="0" w:firstLine="560"/>
        <w:spacing w:before="450" w:after="450" w:line="312" w:lineRule="auto"/>
      </w:pPr>
      <w:r>
        <w:rPr>
          <w:rFonts w:ascii="宋体" w:hAnsi="宋体" w:eastAsia="宋体" w:cs="宋体"/>
          <w:color w:val="000"/>
          <w:sz w:val="28"/>
          <w:szCs w:val="28"/>
        </w:rPr>
        <w:t xml:space="preserve">（三）部门整体支出</w:t>
      </w:r>
    </w:p>
    <w:p>
      <w:pPr>
        <w:ind w:left="0" w:right="0" w:firstLine="560"/>
        <w:spacing w:before="450" w:after="450" w:line="312" w:lineRule="auto"/>
      </w:pPr>
      <w:r>
        <w:rPr>
          <w:rFonts w:ascii="宋体" w:hAnsi="宋体" w:eastAsia="宋体" w:cs="宋体"/>
          <w:color w:val="000"/>
          <w:sz w:val="28"/>
          <w:szCs w:val="28"/>
        </w:rPr>
        <w:t xml:space="preserve">本部门随同20xx年预算编制申报了部门整体支出绩效目标，根据省财政厅关于印发〈贵州省预算绩效评价共性指标体系框架〉及〈贵州省分行业分领域绩效指标和标准体系〉的通知德财绩〔20xx〕12号、贵州省分行业分领域绩效指标和标准体系（20xx 年版）等文件精神，结合本部门职能、已经明确下达的指标等因素，本部门整体支出重点绩效目标及完成情况入下：（略）</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通过对财政绩效的综合评价，进一步深化财税体制改革，改进预算管理制度，落实各级财政部门、预算部门的支出责任，客观公正地反映资金预期目标实现程度，评价资金支出效率和综合效果，将绩效管理责任分解落实到具体预算单位、明确到具体责任人，确保每一笔资金花得安全、用得高效，防止财政资金损失浪费，做到“花钱必问效、无效必问责”，不断提高财政资金管理水平和使用效益，及时总结经验，分析存在问题及原因，切实采取有效措施，为后续财政资金预算安排提供依据，不断提升财政管理科学化水平。</w:t>
      </w:r>
    </w:p>
    <w:p>
      <w:pPr>
        <w:ind w:left="0" w:right="0" w:firstLine="560"/>
        <w:spacing w:before="450" w:after="450" w:line="312" w:lineRule="auto"/>
      </w:pPr>
      <w:r>
        <w:rPr>
          <w:rFonts w:ascii="宋体" w:hAnsi="宋体" w:eastAsia="宋体" w:cs="宋体"/>
          <w:color w:val="000"/>
          <w:sz w:val="28"/>
          <w:szCs w:val="28"/>
        </w:rPr>
        <w:t xml:space="preserve">（二）绩效评价基本原则</w:t>
      </w:r>
    </w:p>
    <w:p>
      <w:pPr>
        <w:ind w:left="0" w:right="0" w:firstLine="560"/>
        <w:spacing w:before="450" w:after="450" w:line="312" w:lineRule="auto"/>
      </w:pPr>
      <w:r>
        <w:rPr>
          <w:rFonts w:ascii="宋体" w:hAnsi="宋体" w:eastAsia="宋体" w:cs="宋体"/>
          <w:color w:val="000"/>
          <w:sz w:val="28"/>
          <w:szCs w:val="28"/>
        </w:rPr>
        <w:t xml:space="preserve">评价工作遵循客观、公正、科学、规范的原则。</w:t>
      </w:r>
    </w:p>
    <w:p>
      <w:pPr>
        <w:ind w:left="0" w:right="0" w:firstLine="560"/>
        <w:spacing w:before="450" w:after="450" w:line="312" w:lineRule="auto"/>
      </w:pPr>
      <w:r>
        <w:rPr>
          <w:rFonts w:ascii="宋体" w:hAnsi="宋体" w:eastAsia="宋体" w:cs="宋体"/>
          <w:color w:val="000"/>
          <w:sz w:val="28"/>
          <w:szCs w:val="28"/>
        </w:rPr>
        <w:t xml:space="preserve">（三）绩效评价主要依据</w:t>
      </w:r>
    </w:p>
    <w:p>
      <w:pPr>
        <w:ind w:left="0" w:right="0" w:firstLine="560"/>
        <w:spacing w:before="450" w:after="450" w:line="312" w:lineRule="auto"/>
      </w:pPr>
      <w:r>
        <w:rPr>
          <w:rFonts w:ascii="宋体" w:hAnsi="宋体" w:eastAsia="宋体" w:cs="宋体"/>
          <w:color w:val="000"/>
          <w:sz w:val="28"/>
          <w:szCs w:val="28"/>
        </w:rPr>
        <w:t xml:space="preserve">1.国家财政预算与绩效评价相关法律、法规和规章制度；</w:t>
      </w:r>
    </w:p>
    <w:p>
      <w:pPr>
        <w:ind w:left="0" w:right="0" w:firstLine="560"/>
        <w:spacing w:before="450" w:after="450" w:line="312" w:lineRule="auto"/>
      </w:pPr>
      <w:r>
        <w:rPr>
          <w:rFonts w:ascii="宋体" w:hAnsi="宋体" w:eastAsia="宋体" w:cs="宋体"/>
          <w:color w:val="000"/>
          <w:sz w:val="28"/>
          <w:szCs w:val="28"/>
        </w:rPr>
        <w:t xml:space="preserve">2.各级政府制定的国民经济与社会发展规划、方针政策和相关制度；</w:t>
      </w:r>
    </w:p>
    <w:p>
      <w:pPr>
        <w:ind w:left="0" w:right="0" w:firstLine="560"/>
        <w:spacing w:before="450" w:after="450" w:line="312" w:lineRule="auto"/>
      </w:pPr>
      <w:r>
        <w:rPr>
          <w:rFonts w:ascii="宋体" w:hAnsi="宋体" w:eastAsia="宋体" w:cs="宋体"/>
          <w:color w:val="000"/>
          <w:sz w:val="28"/>
          <w:szCs w:val="28"/>
        </w:rPr>
        <w:t xml:space="preserve">3.预算管理制度、资金及财务管理办法、财务会计资料；</w:t>
      </w:r>
    </w:p>
    <w:p>
      <w:pPr>
        <w:ind w:left="0" w:right="0" w:firstLine="560"/>
        <w:spacing w:before="450" w:after="450" w:line="312" w:lineRule="auto"/>
      </w:pPr>
      <w:r>
        <w:rPr>
          <w:rFonts w:ascii="宋体" w:hAnsi="宋体" w:eastAsia="宋体" w:cs="宋体"/>
          <w:color w:val="000"/>
          <w:sz w:val="28"/>
          <w:szCs w:val="28"/>
        </w:rPr>
        <w:t xml:space="preserve">4.预算部门职能职责、中长期发展规划及年度工作计划；</w:t>
      </w:r>
    </w:p>
    <w:p>
      <w:pPr>
        <w:ind w:left="0" w:right="0" w:firstLine="560"/>
        <w:spacing w:before="450" w:after="450" w:line="312" w:lineRule="auto"/>
      </w:pPr>
      <w:r>
        <w:rPr>
          <w:rFonts w:ascii="宋体" w:hAnsi="宋体" w:eastAsia="宋体" w:cs="宋体"/>
          <w:color w:val="000"/>
          <w:sz w:val="28"/>
          <w:szCs w:val="28"/>
        </w:rPr>
        <w:t xml:space="preserve">5.相关行业政策、行业标准及专业技术规范；</w:t>
      </w:r>
    </w:p>
    <w:p>
      <w:pPr>
        <w:ind w:left="0" w:right="0" w:firstLine="560"/>
        <w:spacing w:before="450" w:after="450" w:line="312" w:lineRule="auto"/>
      </w:pPr>
      <w:r>
        <w:rPr>
          <w:rFonts w:ascii="宋体" w:hAnsi="宋体" w:eastAsia="宋体" w:cs="宋体"/>
          <w:color w:val="000"/>
          <w:sz w:val="28"/>
          <w:szCs w:val="28"/>
        </w:rPr>
        <w:t xml:space="preserve">6.申请预算时提出的绩效目标及其他相关材料，财政部门预算批复，财政部门和预算部门年度预算执行情况，年度决算报告；</w:t>
      </w:r>
    </w:p>
    <w:p>
      <w:pPr>
        <w:ind w:left="0" w:right="0" w:firstLine="560"/>
        <w:spacing w:before="450" w:after="450" w:line="312" w:lineRule="auto"/>
      </w:pPr>
      <w:r>
        <w:rPr>
          <w:rFonts w:ascii="宋体" w:hAnsi="宋体" w:eastAsia="宋体" w:cs="宋体"/>
          <w:color w:val="000"/>
          <w:sz w:val="28"/>
          <w:szCs w:val="28"/>
        </w:rPr>
        <w:t xml:space="preserve">7.其他相关资料</w:t>
      </w:r>
    </w:p>
    <w:p>
      <w:pPr>
        <w:ind w:left="0" w:right="0" w:firstLine="560"/>
        <w:spacing w:before="450" w:after="450" w:line="312" w:lineRule="auto"/>
      </w:pPr>
      <w:r>
        <w:rPr>
          <w:rFonts w:ascii="宋体" w:hAnsi="宋体" w:eastAsia="宋体" w:cs="宋体"/>
          <w:color w:val="000"/>
          <w:sz w:val="28"/>
          <w:szCs w:val="28"/>
        </w:rPr>
        <w:t xml:space="preserve">（一）立足本职，当好参谋助手。一是积极谋划发展思路和举措。注重对整体工作的谋划，及早提出意见和建议，重点组织和谋划了《政府工作报告》、县政府全会及各专题会议材料的撰写，不断提出新的思路和举措，得到了领导和干部群众的广泛认可。同时，注重开展调查研究，为领导决策提供服务，全年共拟草领导讲话、工作汇报、典型发言等综合材料700余篇,调研报告30余篇。二是努力提高依法行政质量和水平。充分发挥县政府法律顾问的法律服务职能，进一步规范执法行为，严格开展了规范性文件清理，涉及我县所有的规范性文件；严格按照“不审不签”原则，审查了投资协议、合同60余件；受理行政复议申请9件；出具法律建议和意见80余份。三是认真抓好综合协调和服务。充分发挥办公室的资源优势，以做好领导公务活动和机关日常工作协调为重点，突出抓好重大工作部署、重要会议、重大活动的组织协调，对领导交办的任务及时协调；坚持把综合协调工作渗透到政务服务的各个环节，注重与部门、乡镇沟通，综合权衡，通盘考虑，使各方面工作相互衔接，形成合力，共同促进全县经济社会更好更快发展。</w:t>
      </w:r>
    </w:p>
    <w:p>
      <w:pPr>
        <w:ind w:left="0" w:right="0" w:firstLine="560"/>
        <w:spacing w:before="450" w:after="450" w:line="312" w:lineRule="auto"/>
      </w:pPr>
      <w:r>
        <w:rPr>
          <w:rFonts w:ascii="宋体" w:hAnsi="宋体" w:eastAsia="宋体" w:cs="宋体"/>
          <w:color w:val="000"/>
          <w:sz w:val="28"/>
          <w:szCs w:val="28"/>
        </w:rPr>
        <w:t xml:space="preserve">（二）严谨细致，提高办文办会质量。坚持高标准、高质量、出精品、创一流做好“三办工作”，努力提升服务水平。一是起草文稿坚持高质量。坚持对会议方案、领导讲话、下发文件等各种材料都做到严谨细致，实行发文、登记两档（纸质、电子档案）校稿，严把行文、运转、审批关，特别是在综合文稿起草上，坚持会商制度，集智聚力推进文稿高质量形成，切实提升文稿的思想性、针对性、指导性。全年共制发各类公文76件。二是办文力求精益求精。严格遵循行文规则，严把公文运转和审批程序，对不符合办理程序和要求的文稿坚决退文重办，对受理的文稿进行盘点清理，做到不拖、不压、不遗漏，不断提高办文效率，公文运转做到及时、准确、安全、保密。全20xx年度全年共处理文件11559份，其中：处理上级文件6375份；处理下级请示、报告、便函等文件5184份。突出档案规范管理，不断完善档案管理机制，强化保密意识和档案基础设施建设，全面提高档案管理服务、能力，对所有涉密文件及时办结并实行流程登记并及时归档处理（电脑记录及涉密文纸质登记），对非涉密存档文件进行规范登记和整理归类。三是办会坚持一丝不苟。致力精心、用心、细心、尽心，狠抓会前准备、会中服务、会后落实三个环节，全力做好会务工作。全年承办县政府全会、政府常务会议、县长办公会议及参与全县重要会议共80余次。</w:t>
      </w:r>
    </w:p>
    <w:p>
      <w:pPr>
        <w:ind w:left="0" w:right="0" w:firstLine="560"/>
        <w:spacing w:before="450" w:after="450" w:line="312" w:lineRule="auto"/>
      </w:pPr>
      <w:r>
        <w:rPr>
          <w:rFonts w:ascii="宋体" w:hAnsi="宋体" w:eastAsia="宋体" w:cs="宋体"/>
          <w:color w:val="000"/>
          <w:sz w:val="28"/>
          <w:szCs w:val="28"/>
        </w:rPr>
        <w:t xml:space="preserve">（三）立足服务，扎实推进信息化建设。一是狠抓政务信息报送。坚持“及时、准确、全面、实效”的原则，紧紧围绕全县中心工作和群众关注的热点问题，多角度、多渠道、全方位搜集素材，捕捉信息，综合分析，及时反映工作思路、措施和进展情况，使领导及时了解到各方面的情况和问题，充分发挥信息工作的参谋服务功能。二是狠抓县长信箱信件办理。加强县长信箱信件办理，强化政民互动工作监管，提高信件办理工作效率，缩短信件办理时限。全年县长信箱互动信件112条，办结112条，办结率100%。</w:t>
      </w:r>
    </w:p>
    <w:p>
      <w:pPr>
        <w:ind w:left="0" w:right="0" w:firstLine="560"/>
        <w:spacing w:before="450" w:after="450" w:line="312" w:lineRule="auto"/>
      </w:pPr>
      <w:r>
        <w:rPr>
          <w:rFonts w:ascii="宋体" w:hAnsi="宋体" w:eastAsia="宋体" w:cs="宋体"/>
          <w:color w:val="000"/>
          <w:sz w:val="28"/>
          <w:szCs w:val="28"/>
        </w:rPr>
        <w:t xml:space="preserve">（四）强化落实，加大督查督办力度。严格按照“紧扣中心、实事求是、注重实效、规范程序、分级负责”要求，积极探索督查内在规律，创新督查方式，健全督查机制，强化督查举措，坚持在主要领导重视支持中高位推动，在抓好问题整改解决中守住底线，有效推动各项决策部署落地落实、开花结果。一是积极配合上级督查。全力督促检查上级党委、政府重要决策及重要工作部署贯彻落实情况，认真督办落实上级党委、政府领导同志批示精神和交办事项，积极做好市督查督办局交办转办的督查督办工作，主动做好联络对接和督查服务。今年以来，相继完成市督查督办局交办转办历次市委常委会议定事项落实情况、中央环保督查、国务院统计大督查、以及市委、市政府领导各项批示精神督办事项等，累计开展督查并报送落实情况56件次。二是切实做好重点工作。认真做好全县重点承诺事项督查考核，按季度收集重点承诺事项推进情况，并会同有关部门对重点承诺事项落实情况进行现场核实，确保工作实效。持续做好县级领导暗访工作，每2个月开展一次，及时形成暗访报告，建立工作台账，实行跟踪督办，确保解决实际问题。三是统筹开展督查工作。持续推进全县督促检查工作制度化、规范化建设。对已纳入全县重点督查内容的，由县联合督查督办室开展专门督促检查。一年来，共形成督查通报40期、督查专报44期，开展督查调研18期、蹲点督查3次。</w:t>
      </w:r>
    </w:p>
    <w:p>
      <w:pPr>
        <w:ind w:left="0" w:right="0" w:firstLine="560"/>
        <w:spacing w:before="450" w:after="450" w:line="312" w:lineRule="auto"/>
      </w:pPr>
      <w:r>
        <w:rPr>
          <w:rFonts w:ascii="宋体" w:hAnsi="宋体" w:eastAsia="宋体" w:cs="宋体"/>
          <w:color w:val="000"/>
          <w:sz w:val="28"/>
          <w:szCs w:val="28"/>
        </w:rPr>
        <w:t xml:space="preserve">（五）强化举措，提高应急管理水平。一是认真做好突发公共事件防范与处置工作。加强对各类事故先期处置和应急救援工作，综合应对各种应急突发事件，行动迅速，措施有力，成功处置各类应急突发事件56起。二是加强应急信息报送。严格执行24小时值班和应急信息“直通车”报告制度，特别是在防汛、法定节假日期间，实行领导带班制，全年编制应急信息14期。</w:t>
      </w:r>
    </w:p>
    <w:p>
      <w:pPr>
        <w:ind w:left="0" w:right="0" w:firstLine="560"/>
        <w:spacing w:before="450" w:after="450" w:line="312" w:lineRule="auto"/>
      </w:pPr>
      <w:r>
        <w:rPr>
          <w:rFonts w:ascii="宋体" w:hAnsi="宋体" w:eastAsia="宋体" w:cs="宋体"/>
          <w:color w:val="000"/>
          <w:sz w:val="28"/>
          <w:szCs w:val="28"/>
        </w:rPr>
        <w:t xml:space="preserve">（六）以人为本，提升服务群众能力。认真处理来信来访。始终以维护社会稳定为大局，以全心全意为人民服务为宗旨，以党的有关政策规定为依据，本着高度负责的精神，实事求是，秉公办事，按照“分级负责、归口管理”的原则，认真做好每一件来信来访工作。对于群众来信，认真登记、不拖不压、妥善处理，做到件件有着落，事事有结果。对上访的群众做到热情接待，对符合政策应该给予解决的积极协调有关部门迅速办理，对不符合政策的做好解释工作，尽力把矛盾化解在萌芽状态，树立县政府办良好的“窗口”形象。</w:t>
      </w:r>
    </w:p>
    <w:p>
      <w:pPr>
        <w:ind w:left="0" w:right="0" w:firstLine="560"/>
        <w:spacing w:before="450" w:after="450" w:line="312" w:lineRule="auto"/>
      </w:pPr>
      <w:r>
        <w:rPr>
          <w:rFonts w:ascii="宋体" w:hAnsi="宋体" w:eastAsia="宋体" w:cs="宋体"/>
          <w:color w:val="000"/>
          <w:sz w:val="28"/>
          <w:szCs w:val="28"/>
        </w:rPr>
        <w:t xml:space="preserve">（七）规范管理，切实做好后勤保障工作。一是加强财务管理。坚持以小支出办大事情的指导思想，从严控制各种支出，合理使用资金，提高了使用效率。二是改进机关后勤服务质量。切实加强安全管理和车辆调度，保证县政府领导用车安全，满足县政府及办公室高速运转需要。三是周到严密做好行政接待工作。坚持以客人满意为目标，做到既热情周到、让客人满意，又把握分寸、不铺张浪费。得到了来德客人的一致好评和高度赞誉。</w:t>
      </w:r>
    </w:p>
    <w:p>
      <w:pPr>
        <w:ind w:left="0" w:right="0" w:firstLine="560"/>
        <w:spacing w:before="450" w:after="450" w:line="312" w:lineRule="auto"/>
      </w:pPr>
      <w:r>
        <w:rPr>
          <w:rFonts w:ascii="宋体" w:hAnsi="宋体" w:eastAsia="宋体" w:cs="宋体"/>
          <w:color w:val="000"/>
          <w:sz w:val="28"/>
          <w:szCs w:val="28"/>
        </w:rPr>
        <w:t xml:space="preserve">（一）绩效评价结论</w:t>
      </w:r>
    </w:p>
    <w:p>
      <w:pPr>
        <w:ind w:left="0" w:right="0" w:firstLine="560"/>
        <w:spacing w:before="450" w:after="450" w:line="312" w:lineRule="auto"/>
      </w:pPr>
      <w:r>
        <w:rPr>
          <w:rFonts w:ascii="宋体" w:hAnsi="宋体" w:eastAsia="宋体" w:cs="宋体"/>
          <w:color w:val="000"/>
          <w:sz w:val="28"/>
          <w:szCs w:val="28"/>
        </w:rPr>
        <w:t xml:space="preserve">经综合评价，本单位20xx年度部门整体支出绩效评价得92.3分，根据财政部《关于规范绩效评价结果等级划分标准的通知》（财预便〔20xx〕44号），评价等级为“优”。</w:t>
      </w:r>
    </w:p>
    <w:p>
      <w:pPr>
        <w:ind w:left="0" w:right="0" w:firstLine="560"/>
        <w:spacing w:before="450" w:after="450" w:line="312" w:lineRule="auto"/>
      </w:pPr>
      <w:r>
        <w:rPr>
          <w:rFonts w:ascii="宋体" w:hAnsi="宋体" w:eastAsia="宋体" w:cs="宋体"/>
          <w:color w:val="000"/>
          <w:sz w:val="28"/>
          <w:szCs w:val="28"/>
        </w:rPr>
        <w:t xml:space="preserve">（二）绩效指标分析</w:t>
      </w:r>
    </w:p>
    <w:p>
      <w:pPr>
        <w:ind w:left="0" w:right="0" w:firstLine="560"/>
        <w:spacing w:before="450" w:after="450" w:line="312" w:lineRule="auto"/>
      </w:pPr>
      <w:r>
        <w:rPr>
          <w:rFonts w:ascii="宋体" w:hAnsi="宋体" w:eastAsia="宋体" w:cs="宋体"/>
          <w:color w:val="000"/>
          <w:sz w:val="28"/>
          <w:szCs w:val="28"/>
        </w:rPr>
        <w:t xml:space="preserve">依据《关于印发〈预算绩效评价共性指标体系框架〉的通知》（财预〔20xx〕53号）文件附件中的部门整体支出绩效评价共性指标体系框架（参考），结合本单位的实际情况，分析细化并赋予各类评价指标科学合理的权重分值，明确具体的评价标准，设定本部门整体支出绩效评价表（详见附件1），并评定本单位20xx年度部门整体支出绩效为92.7分。从3个一级指标的评价得分情况来看，预算编制10分，实得8.2分；预算执行20分，实得18.9分；产出及效率70分，实得65.6分。</w:t>
      </w:r>
    </w:p>
    <w:p>
      <w:pPr>
        <w:ind w:left="0" w:right="0" w:firstLine="560"/>
        <w:spacing w:before="450" w:after="450" w:line="312" w:lineRule="auto"/>
      </w:pPr>
      <w:r>
        <w:rPr>
          <w:rFonts w:ascii="宋体" w:hAnsi="宋体" w:eastAsia="宋体" w:cs="宋体"/>
          <w:color w:val="000"/>
          <w:sz w:val="28"/>
          <w:szCs w:val="28"/>
        </w:rPr>
        <w:t xml:space="preserve">1.预算编制情况分析</w:t>
      </w:r>
    </w:p>
    <w:p>
      <w:pPr>
        <w:ind w:left="0" w:right="0" w:firstLine="560"/>
        <w:spacing w:before="450" w:after="450" w:line="312" w:lineRule="auto"/>
      </w:pPr>
      <w:r>
        <w:rPr>
          <w:rFonts w:ascii="宋体" w:hAnsi="宋体" w:eastAsia="宋体" w:cs="宋体"/>
          <w:color w:val="000"/>
          <w:sz w:val="28"/>
          <w:szCs w:val="28"/>
        </w:rPr>
        <w:t xml:space="preserve">该指标主要从绩效目标设置和预算编制两个方面考查。指标分值为10分，评价得8.2分。主要表现为绩效目标重点不突出，收入预决算差异大。</w:t>
      </w:r>
    </w:p>
    <w:p>
      <w:pPr>
        <w:ind w:left="0" w:right="0" w:firstLine="560"/>
        <w:spacing w:before="450" w:after="450" w:line="312" w:lineRule="auto"/>
      </w:pPr>
      <w:r>
        <w:rPr>
          <w:rFonts w:ascii="宋体" w:hAnsi="宋体" w:eastAsia="宋体" w:cs="宋体"/>
          <w:color w:val="000"/>
          <w:sz w:val="28"/>
          <w:szCs w:val="28"/>
        </w:rPr>
        <w:t xml:space="preserve">（1）绩效目标设置</w:t>
      </w:r>
    </w:p>
    <w:p>
      <w:pPr>
        <w:ind w:left="0" w:right="0" w:firstLine="560"/>
        <w:spacing w:before="450" w:after="450" w:line="312" w:lineRule="auto"/>
      </w:pPr>
      <w:r>
        <w:rPr>
          <w:rFonts w:ascii="宋体" w:hAnsi="宋体" w:eastAsia="宋体" w:cs="宋体"/>
          <w:color w:val="000"/>
          <w:sz w:val="28"/>
          <w:szCs w:val="28"/>
        </w:rPr>
        <w:t xml:space="preserve">该指标主要从绩效目标申报和绩效目标合理性两方面评价。指标分值5分，评价得5分。</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该部分内容从收入预决算差异率、“三公”经费变动率两个方面的进行评价。指标分值5分，评价得3.2分。</w:t>
      </w:r>
    </w:p>
    <w:p>
      <w:pPr>
        <w:ind w:left="0" w:right="0" w:firstLine="560"/>
        <w:spacing w:before="450" w:after="450" w:line="312" w:lineRule="auto"/>
      </w:pPr>
      <w:r>
        <w:rPr>
          <w:rFonts w:ascii="宋体" w:hAnsi="宋体" w:eastAsia="宋体" w:cs="宋体"/>
          <w:color w:val="000"/>
          <w:sz w:val="28"/>
          <w:szCs w:val="28"/>
        </w:rPr>
        <w:t xml:space="preserve">a.收入预决算差异率。本单位20xx年预算收入24,269,995.00万元，决算收入12,424,982.90万元，收入预决算差异率95.33%，本项实得1.2分。</w:t>
      </w:r>
    </w:p>
    <w:p>
      <w:pPr>
        <w:ind w:left="0" w:right="0" w:firstLine="560"/>
        <w:spacing w:before="450" w:after="450" w:line="312" w:lineRule="auto"/>
      </w:pPr>
      <w:r>
        <w:rPr>
          <w:rFonts w:ascii="宋体" w:hAnsi="宋体" w:eastAsia="宋体" w:cs="宋体"/>
          <w:color w:val="000"/>
          <w:sz w:val="28"/>
          <w:szCs w:val="28"/>
        </w:rPr>
        <w:t xml:space="preserve">b.“三公”经费预算变动率。本年“三公”经费预算710,000.00元，上年“三公”经费预算895,000.00元，较上年变动率为-20.67%（详见表2），本项得满分。</w:t>
      </w:r>
    </w:p>
    <w:p>
      <w:pPr>
        <w:ind w:left="0" w:right="0" w:firstLine="560"/>
        <w:spacing w:before="450" w:after="450" w:line="312" w:lineRule="auto"/>
      </w:pPr>
      <w:r>
        <w:rPr>
          <w:rFonts w:ascii="宋体" w:hAnsi="宋体" w:eastAsia="宋体" w:cs="宋体"/>
          <w:color w:val="000"/>
          <w:sz w:val="28"/>
          <w:szCs w:val="28"/>
        </w:rPr>
        <w:t xml:space="preserve">本项指标2分，实得2分。</w:t>
      </w:r>
    </w:p>
    <w:p>
      <w:pPr>
        <w:ind w:left="0" w:right="0" w:firstLine="560"/>
        <w:spacing w:before="450" w:after="450" w:line="312" w:lineRule="auto"/>
      </w:pPr>
      <w:r>
        <w:rPr>
          <w:rFonts w:ascii="宋体" w:hAnsi="宋体" w:eastAsia="宋体" w:cs="宋体"/>
          <w:color w:val="000"/>
          <w:sz w:val="28"/>
          <w:szCs w:val="28"/>
        </w:rPr>
        <w:t xml:space="preserve">2.预算执行情况分析</w:t>
      </w:r>
    </w:p>
    <w:p>
      <w:pPr>
        <w:ind w:left="0" w:right="0" w:firstLine="560"/>
        <w:spacing w:before="450" w:after="450" w:line="312" w:lineRule="auto"/>
      </w:pPr>
      <w:r>
        <w:rPr>
          <w:rFonts w:ascii="宋体" w:hAnsi="宋体" w:eastAsia="宋体" w:cs="宋体"/>
          <w:color w:val="000"/>
          <w:sz w:val="28"/>
          <w:szCs w:val="28"/>
        </w:rPr>
        <w:t xml:space="preserve">该指标主要从预算控制、预算管理等方面考查预算执行情况。指标分值为20分，评价得分18.9分。主要扣分点在重点项目资金拨付率方面。</w:t>
      </w:r>
    </w:p>
    <w:p>
      <w:pPr>
        <w:ind w:left="0" w:right="0" w:firstLine="560"/>
        <w:spacing w:before="450" w:after="450" w:line="312" w:lineRule="auto"/>
      </w:pPr>
      <w:r>
        <w:rPr>
          <w:rFonts w:ascii="宋体" w:hAnsi="宋体" w:eastAsia="宋体" w:cs="宋体"/>
          <w:color w:val="000"/>
          <w:sz w:val="28"/>
          <w:szCs w:val="28"/>
        </w:rPr>
        <w:t xml:space="preserve">（1）预算控制</w:t>
      </w:r>
    </w:p>
    <w:p>
      <w:pPr>
        <w:ind w:left="0" w:right="0" w:firstLine="560"/>
        <w:spacing w:before="450" w:after="450" w:line="312" w:lineRule="auto"/>
      </w:pPr>
      <w:r>
        <w:rPr>
          <w:rFonts w:ascii="宋体" w:hAnsi="宋体" w:eastAsia="宋体" w:cs="宋体"/>
          <w:color w:val="000"/>
          <w:sz w:val="28"/>
          <w:szCs w:val="28"/>
        </w:rPr>
        <w:t xml:space="preserve">a.预算完成率。本单位20xx年年结转结余0万元，预算完成率100%，本项得满分5分。</w:t>
      </w:r>
    </w:p>
    <w:p>
      <w:pPr>
        <w:ind w:left="0" w:right="0" w:firstLine="560"/>
        <w:spacing w:before="450" w:after="450" w:line="312" w:lineRule="auto"/>
      </w:pPr>
      <w:r>
        <w:rPr>
          <w:rFonts w:ascii="宋体" w:hAnsi="宋体" w:eastAsia="宋体" w:cs="宋体"/>
          <w:color w:val="000"/>
          <w:sz w:val="28"/>
          <w:szCs w:val="28"/>
        </w:rPr>
        <w:t xml:space="preserve">b.“三公”经费控制率。“三公”经费支出预算为710,000.00元，实际支出711,177.44元，收入预决算差异率0.,17%，未发生公务用车购置费和公务出境出国费用，其他“三公”经费未超预算控制水平。本项指标5分，实得4.9分。</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a.预决算信息公开。该指标主要考核部门在被评价年度是否按照政府信息公开有关规定公开相关预决算信息，反映部门预决算管理的公开透明情况。本单位已按财政要求将相关信息报送到财政予以公开。本项得满分2分。</w:t>
      </w:r>
    </w:p>
    <w:p>
      <w:pPr>
        <w:ind w:left="0" w:right="0" w:firstLine="560"/>
        <w:spacing w:before="450" w:after="450" w:line="312" w:lineRule="auto"/>
      </w:pPr>
      <w:r>
        <w:rPr>
          <w:rFonts w:ascii="宋体" w:hAnsi="宋体" w:eastAsia="宋体" w:cs="宋体"/>
          <w:color w:val="000"/>
          <w:sz w:val="28"/>
          <w:szCs w:val="28"/>
        </w:rPr>
        <w:t xml:space="preserve">b.管理制度健全性</w:t>
      </w:r>
    </w:p>
    <w:p>
      <w:pPr>
        <w:ind w:left="0" w:right="0" w:firstLine="560"/>
        <w:spacing w:before="450" w:after="450" w:line="312" w:lineRule="auto"/>
      </w:pPr>
      <w:r>
        <w:rPr>
          <w:rFonts w:ascii="宋体" w:hAnsi="宋体" w:eastAsia="宋体" w:cs="宋体"/>
          <w:color w:val="000"/>
          <w:sz w:val="28"/>
          <w:szCs w:val="28"/>
        </w:rPr>
        <w:t xml:space="preserve">本单位制定了《财务管理制度》，科学、合理编制预算，严格预算执行，完整准确及时编制决算，真实反映单位财务状况；建立健全内部财务管理制度，实施预算绩效管理，加强对单位财务活动的控制和监督；加强资产管理，合理配置、有效利用、规范处置资产，防止国有资产流失；统筹安排、节约使用资金，保障单位正常运转。制定了《公用经费支出管理规定》，严控“三公”经费支出，本项得满分3分。</w:t>
      </w:r>
    </w:p>
    <w:p>
      <w:pPr>
        <w:ind w:left="0" w:right="0" w:firstLine="560"/>
        <w:spacing w:before="450" w:after="450" w:line="312" w:lineRule="auto"/>
      </w:pPr>
      <w:r>
        <w:rPr>
          <w:rFonts w:ascii="宋体" w:hAnsi="宋体" w:eastAsia="宋体" w:cs="宋体"/>
          <w:color w:val="000"/>
          <w:sz w:val="28"/>
          <w:szCs w:val="28"/>
        </w:rPr>
        <w:t xml:space="preserve">c.资金监管</w:t>
      </w:r>
    </w:p>
    <w:p>
      <w:pPr>
        <w:ind w:left="0" w:right="0" w:firstLine="560"/>
        <w:spacing w:before="450" w:after="450" w:line="312" w:lineRule="auto"/>
      </w:pPr>
      <w:r>
        <w:rPr>
          <w:rFonts w:ascii="宋体" w:hAnsi="宋体" w:eastAsia="宋体" w:cs="宋体"/>
          <w:color w:val="000"/>
          <w:sz w:val="28"/>
          <w:szCs w:val="28"/>
        </w:rPr>
        <w:t xml:space="preserve">本单位没有现金收支业务，全面实现集中支付，款项都是直接支付到对方账户，不存资金隐患，本项指标3分，实得3分。</w:t>
      </w:r>
    </w:p>
    <w:p>
      <w:pPr>
        <w:ind w:left="0" w:right="0" w:firstLine="560"/>
        <w:spacing w:before="450" w:after="450" w:line="312" w:lineRule="auto"/>
      </w:pPr>
      <w:r>
        <w:rPr>
          <w:rFonts w:ascii="宋体" w:hAnsi="宋体" w:eastAsia="宋体" w:cs="宋体"/>
          <w:color w:val="000"/>
          <w:sz w:val="28"/>
          <w:szCs w:val="28"/>
        </w:rPr>
        <w:t xml:space="preserve">d.绩效自评价</w:t>
      </w:r>
    </w:p>
    <w:p>
      <w:pPr>
        <w:ind w:left="0" w:right="0" w:firstLine="560"/>
        <w:spacing w:before="450" w:after="450" w:line="312" w:lineRule="auto"/>
      </w:pPr>
      <w:r>
        <w:rPr>
          <w:rFonts w:ascii="宋体" w:hAnsi="宋体" w:eastAsia="宋体" w:cs="宋体"/>
          <w:color w:val="000"/>
          <w:sz w:val="28"/>
          <w:szCs w:val="28"/>
        </w:rPr>
        <w:t xml:space="preserve">按照县财政局《德江县预算绩效管理实施办法》（德财绩〔20xx〕2号）的要求，本单位提供了自评报告及绩效目标自评表，但未从整体层面分析、评价部门运行产出与效能，</w:t>
      </w:r>
    </w:p>
    <w:p>
      <w:pPr>
        <w:ind w:left="0" w:right="0" w:firstLine="560"/>
        <w:spacing w:before="450" w:after="450" w:line="312" w:lineRule="auto"/>
      </w:pPr>
      <w:r>
        <w:rPr>
          <w:rFonts w:ascii="宋体" w:hAnsi="宋体" w:eastAsia="宋体" w:cs="宋体"/>
          <w:color w:val="000"/>
          <w:sz w:val="28"/>
          <w:szCs w:val="28"/>
        </w:rPr>
        <w:t xml:space="preserve">本项指标2分，实得1分。</w:t>
      </w:r>
    </w:p>
    <w:p>
      <w:pPr>
        <w:ind w:left="0" w:right="0" w:firstLine="560"/>
        <w:spacing w:before="450" w:after="450" w:line="312" w:lineRule="auto"/>
      </w:pPr>
      <w:r>
        <w:rPr>
          <w:rFonts w:ascii="宋体" w:hAnsi="宋体" w:eastAsia="宋体" w:cs="宋体"/>
          <w:color w:val="000"/>
          <w:sz w:val="28"/>
          <w:szCs w:val="28"/>
        </w:rPr>
        <w:t xml:space="preserve">3.产出及效率分析</w:t>
      </w:r>
    </w:p>
    <w:p>
      <w:pPr>
        <w:ind w:left="0" w:right="0" w:firstLine="560"/>
        <w:spacing w:before="450" w:after="450" w:line="312" w:lineRule="auto"/>
      </w:pPr>
      <w:r>
        <w:rPr>
          <w:rFonts w:ascii="宋体" w:hAnsi="宋体" w:eastAsia="宋体" w:cs="宋体"/>
          <w:color w:val="000"/>
          <w:sz w:val="28"/>
          <w:szCs w:val="28"/>
        </w:rPr>
        <w:t xml:space="preserve">该指标主要从职责履行、履职效率两方面考查考察部门履职成效情况。指标分值为70分，评价得65.6分。</w:t>
      </w:r>
    </w:p>
    <w:p>
      <w:pPr>
        <w:ind w:left="0" w:right="0" w:firstLine="560"/>
        <w:spacing w:before="450" w:after="450" w:line="312" w:lineRule="auto"/>
      </w:pPr>
      <w:r>
        <w:rPr>
          <w:rFonts w:ascii="宋体" w:hAnsi="宋体" w:eastAsia="宋体" w:cs="宋体"/>
          <w:color w:val="000"/>
          <w:sz w:val="28"/>
          <w:szCs w:val="28"/>
        </w:rPr>
        <w:t xml:space="preserve">（1）职责履行</w:t>
      </w:r>
    </w:p>
    <w:p>
      <w:pPr>
        <w:ind w:left="0" w:right="0" w:firstLine="560"/>
        <w:spacing w:before="450" w:after="450" w:line="312" w:lineRule="auto"/>
      </w:pPr>
      <w:r>
        <w:rPr>
          <w:rFonts w:ascii="宋体" w:hAnsi="宋体" w:eastAsia="宋体" w:cs="宋体"/>
          <w:color w:val="000"/>
          <w:sz w:val="28"/>
          <w:szCs w:val="28"/>
        </w:rPr>
        <w:t xml:space="preserve">根据绩效评价工作的有关要求，结合本单位职能配置，选取12345政府服务热线办理业务、实地督办安排、转办事项数量、拟草综合材料、制发各类公文、处理文件11559、承办重要会议、县长信箱信件办理等七项指标作为衡量本部门重点工作的主要依据。指标分值为45分，评价得43分。</w:t>
      </w:r>
    </w:p>
    <w:p>
      <w:pPr>
        <w:ind w:left="0" w:right="0" w:firstLine="560"/>
        <w:spacing w:before="450" w:after="450" w:line="312" w:lineRule="auto"/>
      </w:pPr>
      <w:r>
        <w:rPr>
          <w:rFonts w:ascii="宋体" w:hAnsi="宋体" w:eastAsia="宋体" w:cs="宋体"/>
          <w:color w:val="000"/>
          <w:sz w:val="28"/>
          <w:szCs w:val="28"/>
        </w:rPr>
        <w:t xml:space="preserve">（2）履职效率</w:t>
      </w:r>
    </w:p>
    <w:p>
      <w:pPr>
        <w:ind w:left="0" w:right="0" w:firstLine="560"/>
        <w:spacing w:before="450" w:after="450" w:line="312" w:lineRule="auto"/>
      </w:pPr>
      <w:r>
        <w:rPr>
          <w:rFonts w:ascii="宋体" w:hAnsi="宋体" w:eastAsia="宋体" w:cs="宋体"/>
          <w:color w:val="000"/>
          <w:sz w:val="28"/>
          <w:szCs w:val="28"/>
        </w:rPr>
        <w:t xml:space="preserve">本指标着重从经济效益、社会效益、行政效能及服务对象满意度等4个方面考察。本项指标25分，实得22.6分。</w:t>
      </w:r>
    </w:p>
    <w:p>
      <w:pPr>
        <w:ind w:left="0" w:right="0" w:firstLine="560"/>
        <w:spacing w:before="450" w:after="450" w:line="312" w:lineRule="auto"/>
      </w:pPr>
      <w:r>
        <w:rPr>
          <w:rFonts w:ascii="宋体" w:hAnsi="宋体" w:eastAsia="宋体" w:cs="宋体"/>
          <w:color w:val="000"/>
          <w:sz w:val="28"/>
          <w:szCs w:val="28"/>
        </w:rPr>
        <w:t xml:space="preserve">a.经济效益.本部门协助县领导为全县经济稳定发展出谋划策，助力企业复工复产，为当地政府和人民带来了直接和间接的经济效益。</w:t>
      </w:r>
    </w:p>
    <w:p>
      <w:pPr>
        <w:ind w:left="0" w:right="0" w:firstLine="560"/>
        <w:spacing w:before="450" w:after="450" w:line="312" w:lineRule="auto"/>
      </w:pPr>
      <w:r>
        <w:rPr>
          <w:rFonts w:ascii="宋体" w:hAnsi="宋体" w:eastAsia="宋体" w:cs="宋体"/>
          <w:color w:val="000"/>
          <w:sz w:val="28"/>
          <w:szCs w:val="28"/>
        </w:rPr>
        <w:t xml:space="preserve">本项指标7分，实得6分。</w:t>
      </w:r>
    </w:p>
    <w:p>
      <w:pPr>
        <w:ind w:left="0" w:right="0" w:firstLine="560"/>
        <w:spacing w:before="450" w:after="450" w:line="312" w:lineRule="auto"/>
      </w:pPr>
      <w:r>
        <w:rPr>
          <w:rFonts w:ascii="宋体" w:hAnsi="宋体" w:eastAsia="宋体" w:cs="宋体"/>
          <w:color w:val="000"/>
          <w:sz w:val="28"/>
          <w:szCs w:val="28"/>
        </w:rPr>
        <w:t xml:space="preserve">b.社会效益。从部门资金的使用效果来看本部门多项职能与人民群众的生活息息相关，这些工作实施的好坏，直接影响到群众生活的质量，社会影响很大。特别是疫情防控，促进了社会和谐稳定。</w:t>
      </w:r>
    </w:p>
    <w:p>
      <w:pPr>
        <w:ind w:left="0" w:right="0" w:firstLine="560"/>
        <w:spacing w:before="450" w:after="450" w:line="312" w:lineRule="auto"/>
      </w:pPr>
      <w:r>
        <w:rPr>
          <w:rFonts w:ascii="宋体" w:hAnsi="宋体" w:eastAsia="宋体" w:cs="宋体"/>
          <w:color w:val="000"/>
          <w:sz w:val="28"/>
          <w:szCs w:val="28"/>
        </w:rPr>
        <w:t xml:space="preserve">本项指标8分，实得7分。</w:t>
      </w:r>
    </w:p>
    <w:p>
      <w:pPr>
        <w:ind w:left="0" w:right="0" w:firstLine="560"/>
        <w:spacing w:before="450" w:after="450" w:line="312" w:lineRule="auto"/>
      </w:pPr>
      <w:r>
        <w:rPr>
          <w:rFonts w:ascii="宋体" w:hAnsi="宋体" w:eastAsia="宋体" w:cs="宋体"/>
          <w:color w:val="000"/>
          <w:sz w:val="28"/>
          <w:szCs w:val="28"/>
        </w:rPr>
        <w:t xml:space="preserve">c.服务对象满意度。结合本部门职能，随机对各单位和群众调查，多数认可本办公室的工作，感谢党和政府的关心和支持，但少数群众反映某些遗留问题得不到及时解决等问题，需要进一步完善。本项酌情扣0.4分。</w:t>
      </w:r>
    </w:p>
    <w:p>
      <w:pPr>
        <w:ind w:left="0" w:right="0" w:firstLine="560"/>
        <w:spacing w:before="450" w:after="450" w:line="312" w:lineRule="auto"/>
      </w:pPr>
      <w:r>
        <w:rPr>
          <w:rFonts w:ascii="宋体" w:hAnsi="宋体" w:eastAsia="宋体" w:cs="宋体"/>
          <w:color w:val="000"/>
          <w:sz w:val="28"/>
          <w:szCs w:val="28"/>
        </w:rPr>
        <w:t xml:space="preserve">本项指标10分，实得9.6分。</w:t>
      </w:r>
    </w:p>
    <w:p>
      <w:pPr>
        <w:ind w:left="0" w:right="0" w:firstLine="560"/>
        <w:spacing w:before="450" w:after="450" w:line="312" w:lineRule="auto"/>
      </w:pPr>
      <w:r>
        <w:rPr>
          <w:rFonts w:ascii="宋体" w:hAnsi="宋体" w:eastAsia="宋体" w:cs="宋体"/>
          <w:color w:val="000"/>
          <w:sz w:val="28"/>
          <w:szCs w:val="28"/>
        </w:rPr>
        <w:t xml:space="preserve">一、全办职工对绩效管理认识不深入，不重视，导致有绩效指标不符合实际，部分科室在项目运行中监督管理不到位，使项目没有达到预期。</w:t>
      </w:r>
    </w:p>
    <w:p>
      <w:pPr>
        <w:ind w:left="0" w:right="0" w:firstLine="560"/>
        <w:spacing w:before="450" w:after="450" w:line="312" w:lineRule="auto"/>
      </w:pPr>
      <w:r>
        <w:rPr>
          <w:rFonts w:ascii="宋体" w:hAnsi="宋体" w:eastAsia="宋体" w:cs="宋体"/>
          <w:color w:val="000"/>
          <w:sz w:val="28"/>
          <w:szCs w:val="28"/>
        </w:rPr>
        <w:t xml:space="preserve">二、部分项目参与人员较少，导致项目进度不明确、没有及时进行上报，导致资金拨付率不高。</w:t>
      </w:r>
    </w:p>
    <w:p>
      <w:pPr>
        <w:ind w:left="0" w:right="0" w:firstLine="560"/>
        <w:spacing w:before="450" w:after="450" w:line="312" w:lineRule="auto"/>
      </w:pPr>
      <w:r>
        <w:rPr>
          <w:rFonts w:ascii="宋体" w:hAnsi="宋体" w:eastAsia="宋体" w:cs="宋体"/>
          <w:color w:val="000"/>
          <w:sz w:val="28"/>
          <w:szCs w:val="28"/>
        </w:rPr>
        <w:t xml:space="preserve">三、申报绩效目标时仅简单罗列本部门的数据指标，重点不突出；开展绩效自我评价时未全面总结部门工作成效，各股室不重视绩效目标工作。</w:t>
      </w:r>
    </w:p>
    <w:p>
      <w:pPr>
        <w:ind w:left="0" w:right="0" w:firstLine="560"/>
        <w:spacing w:before="450" w:after="450" w:line="312" w:lineRule="auto"/>
      </w:pPr>
      <w:r>
        <w:rPr>
          <w:rFonts w:ascii="宋体" w:hAnsi="宋体" w:eastAsia="宋体" w:cs="宋体"/>
          <w:color w:val="000"/>
          <w:sz w:val="28"/>
          <w:szCs w:val="28"/>
        </w:rPr>
        <w:t xml:space="preserve">一加强培训学习。我办将在职工大会等多种内部学习机会上组织干部职工学习培训的同时，积极参加县财政组织的绩效管理业务培训，并向其他绩效管理做的好的单位学习借鉴，多举措、多渠道提升绩效管理认识和能力水平。</w:t>
      </w:r>
    </w:p>
    <w:p>
      <w:pPr>
        <w:ind w:left="0" w:right="0" w:firstLine="560"/>
        <w:spacing w:before="450" w:after="450" w:line="312" w:lineRule="auto"/>
      </w:pPr>
      <w:r>
        <w:rPr>
          <w:rFonts w:ascii="宋体" w:hAnsi="宋体" w:eastAsia="宋体" w:cs="宋体"/>
          <w:color w:val="000"/>
          <w:sz w:val="28"/>
          <w:szCs w:val="28"/>
        </w:rPr>
        <w:t xml:space="preserve">二加强组织保障。成立预算绩效管理领导小组，并下设办公室负责全办部门预算绩效管理工作，将预算绩效管理纳入20_年部门绩效目标考核，将预算绩效管理工作与相关股室和个人年度考核挂钩。</w:t>
      </w:r>
    </w:p>
    <w:p>
      <w:pPr>
        <w:ind w:left="0" w:right="0" w:firstLine="560"/>
        <w:spacing w:before="450" w:after="450" w:line="312" w:lineRule="auto"/>
      </w:pPr>
      <w:r>
        <w:rPr>
          <w:rFonts w:ascii="宋体" w:hAnsi="宋体" w:eastAsia="宋体" w:cs="宋体"/>
          <w:color w:val="000"/>
          <w:sz w:val="28"/>
          <w:szCs w:val="28"/>
        </w:rPr>
        <w:t xml:space="preserve">三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ind w:left="0" w:right="0" w:firstLine="560"/>
        <w:spacing w:before="450" w:after="450" w:line="312" w:lineRule="auto"/>
      </w:pPr>
      <w:r>
        <w:rPr>
          <w:rFonts w:ascii="宋体" w:hAnsi="宋体" w:eastAsia="宋体" w:cs="宋体"/>
          <w:color w:val="000"/>
          <w:sz w:val="28"/>
          <w:szCs w:val="28"/>
        </w:rPr>
        <w:t xml:space="preserve">四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ind w:left="0" w:right="0" w:firstLine="560"/>
        <w:spacing w:before="450" w:after="450" w:line="312" w:lineRule="auto"/>
      </w:pPr>
      <w:r>
        <w:rPr>
          <w:rFonts w:ascii="宋体" w:hAnsi="宋体" w:eastAsia="宋体" w:cs="宋体"/>
          <w:color w:val="000"/>
          <w:sz w:val="28"/>
          <w:szCs w:val="28"/>
        </w:rPr>
        <w:t xml:space="preserve">（一）重视绩效管理，加强对绩效评价单位的绩效培训，不断提升绩效管理水平。</w:t>
      </w:r>
    </w:p>
    <w:p>
      <w:pPr>
        <w:ind w:left="0" w:right="0" w:firstLine="560"/>
        <w:spacing w:before="450" w:after="450" w:line="312" w:lineRule="auto"/>
      </w:pPr>
      <w:r>
        <w:rPr>
          <w:rFonts w:ascii="宋体" w:hAnsi="宋体" w:eastAsia="宋体" w:cs="宋体"/>
          <w:color w:val="000"/>
          <w:sz w:val="28"/>
          <w:szCs w:val="28"/>
        </w:rPr>
        <w:t xml:space="preserve">（二）推动各项工作落细落小落实，助推全县经济社会发展行稳致远。</w:t>
      </w:r>
    </w:p>
    <w:p>
      <w:pPr>
        <w:ind w:left="0" w:right="0" w:firstLine="560"/>
        <w:spacing w:before="450" w:after="450" w:line="312" w:lineRule="auto"/>
      </w:pPr>
      <w:r>
        <w:rPr>
          <w:rFonts w:ascii="宋体" w:hAnsi="宋体" w:eastAsia="宋体" w:cs="宋体"/>
          <w:color w:val="000"/>
          <w:sz w:val="28"/>
          <w:szCs w:val="28"/>
        </w:rPr>
        <w:t xml:space="preserve">被评价部门对其提供的有关资料的真实性与完整性负责。评价机构根据设定的`绩效目标，运用科学、合理的绩效评价指标、评价标准和评价方法，对财政支出进行客观、公正的评价。评价结果未经财政部门同意，任何单位和个人不得将评价结果对外公布。</w:t>
      </w:r>
    </w:p>
    <w:p>
      <w:pPr>
        <w:ind w:left="0" w:right="0" w:firstLine="560"/>
        <w:spacing w:before="450" w:after="450" w:line="312" w:lineRule="auto"/>
      </w:pPr>
      <w:r>
        <w:rPr>
          <w:rFonts w:ascii="宋体" w:hAnsi="宋体" w:eastAsia="宋体" w:cs="宋体"/>
          <w:color w:val="000"/>
          <w:sz w:val="28"/>
          <w:szCs w:val="28"/>
        </w:rPr>
        <w:t xml:space="preserve">1.重视国家、省级财政预算资金管理方面制度的学习，不断提高业务能力。及时对财务人员进行预算资金支出要求的专项培训，不定时组织各业务股室学习、了解相应科室的预算支出情况，及时对预算资金进行把控并进行合理的安排。</w:t>
      </w:r>
    </w:p>
    <w:p>
      <w:pPr>
        <w:ind w:left="0" w:right="0" w:firstLine="560"/>
        <w:spacing w:before="450" w:after="450" w:line="312" w:lineRule="auto"/>
      </w:pPr>
      <w:r>
        <w:rPr>
          <w:rFonts w:ascii="宋体" w:hAnsi="宋体" w:eastAsia="宋体" w:cs="宋体"/>
          <w:color w:val="000"/>
          <w:sz w:val="28"/>
          <w:szCs w:val="28"/>
        </w:rPr>
        <w:t xml:space="preserve">2.建立并完善了《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2025-05-03T00:42:49+08:00</dcterms:created>
  <dcterms:modified xsi:type="dcterms:W3CDTF">2025-05-03T00:42:49+08:00</dcterms:modified>
</cp:coreProperties>
</file>

<file path=docProps/custom.xml><?xml version="1.0" encoding="utf-8"?>
<Properties xmlns="http://schemas.openxmlformats.org/officeDocument/2006/custom-properties" xmlns:vt="http://schemas.openxmlformats.org/officeDocument/2006/docPropsVTypes"/>
</file>