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员工工作总结及2024年工作计划最新6篇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想要让我们的工作秩序井然地展开，我们就要重视工作计划的制定，优秀的工作计划我们可以更好地控制工作进度，及时调整策略和目标，以下是小编精心为您推荐的员工工作总结及2024年工作计划最新6篇，供大家参考。到20__年底，我已经工作一年了，尤其是...</w:t>
      </w:r>
    </w:p>
    <w:p>
      <w:pPr>
        <w:ind w:left="0" w:right="0" w:firstLine="560"/>
        <w:spacing w:before="450" w:after="450" w:line="312" w:lineRule="auto"/>
      </w:pPr>
      <w:r>
        <w:rPr>
          <w:rFonts w:ascii="宋体" w:hAnsi="宋体" w:eastAsia="宋体" w:cs="宋体"/>
          <w:color w:val="000"/>
          <w:sz w:val="28"/>
          <w:szCs w:val="28"/>
        </w:rPr>
        <w:t xml:space="preserve">想要让我们的工作秩序井然地展开，我们就要重视工作计划的制定，优秀的工作计划我们可以更好地控制工作进度，及时调整策略和目标，以下是小编精心为您推荐的员工工作总结及2024年工作计划最新6篇，供大家参考。</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__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自11月12日进本公司以来一直都挺喜欢这里的工作环境和同事的。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及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识到可以尝试不同的广告形式，只是当时顾忌我的一个想法会不会给门店的广告布置带来许多麻烦而且不知道我有没有这个开拓新形式的权力，所以思虑再三还是主动找总谈了一下，了解一下我的权限和解释一下我工作上所需的一些资料的提供。和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转眼来xx物业已两月有余，在这里工作的点点滴滴对我来说是历历在目。从开始的什么都不懂到现在可以自己独自处理一些突发事件，对我来说真的不是一件易事!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客服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以上是我在xx这段时间所学习到的，出来工作不能只为了学习，还需要为公司创造价值，虽然本人与20xx年x月xx日来到xx物业服务中心，为进一步提高自身素质和业务水平，本人自愿承诺以下几点：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一些设想，可能还很不成熟，希望领导指正。火车跑的快还靠车头带，我希望得到公司领导、部门领导的正确引导和帮助。展望，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2025-05-03T14:24:40+08:00</dcterms:created>
  <dcterms:modified xsi:type="dcterms:W3CDTF">2025-05-03T14:24:40+08:00</dcterms:modified>
</cp:coreProperties>
</file>

<file path=docProps/custom.xml><?xml version="1.0" encoding="utf-8"?>
<Properties xmlns="http://schemas.openxmlformats.org/officeDocument/2006/custom-properties" xmlns:vt="http://schemas.openxmlformats.org/officeDocument/2006/docPropsVTypes"/>
</file>