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2024年实用的幼儿园科研工作计划通用</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实用的幼儿园科研工作计划通用一在日常的学习、工作、生活中，大家都接触过作文吧，作文是人们以书面形式表情达意的言语活动。如何写一篇有思想、有文采的作文呢？下面是小编精心整理的欢乐的家庭作文10篇，仅供参考，大家一起来看看吧。欢乐的家庭...</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20_年实用的幼儿园科研工作计划通用一</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20_年实用的幼儿园科研工作计划通用二</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20_年实用的幼儿园科研工作计划通用八</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20_年实用的幼儿园科研工作计划通用九</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