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推荐稽查部门工作计划(五篇)</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推荐稽查部门工作计划一综合管理部主要负责公司日常行政管理、人力资源管理、财务会计、后勤保障等业务工作。主要职责包括:（一）日常行政管理1、负责公司有关决策、工作部署及重要事项办理落实情况的督促检查，及时反馈工作进展和推进情况，负责公司各部门...</w:t>
      </w:r>
    </w:p>
    <w:p>
      <w:pPr>
        <w:ind w:left="0" w:right="0" w:firstLine="560"/>
        <w:spacing w:before="450" w:after="450" w:line="312" w:lineRule="auto"/>
      </w:pPr>
      <w:r>
        <w:rPr>
          <w:rFonts w:ascii="黑体" w:hAnsi="黑体" w:eastAsia="黑体" w:cs="黑体"/>
          <w:color w:val="000000"/>
          <w:sz w:val="36"/>
          <w:szCs w:val="36"/>
          <w:b w:val="1"/>
          <w:bCs w:val="1"/>
        </w:rPr>
        <w:t xml:space="preserve">推荐稽查部门工作计划一</w:t>
      </w:r>
    </w:p>
    <w:p>
      <w:pPr>
        <w:ind w:left="0" w:right="0" w:firstLine="560"/>
        <w:spacing w:before="450" w:after="450" w:line="312" w:lineRule="auto"/>
      </w:pPr>
      <w:r>
        <w:rPr>
          <w:rFonts w:ascii="宋体" w:hAnsi="宋体" w:eastAsia="宋体" w:cs="宋体"/>
          <w:color w:val="000"/>
          <w:sz w:val="28"/>
          <w:szCs w:val="28"/>
        </w:rPr>
        <w:t xml:space="preserve">综合管理部主要负责公司日常行政管理、人力资源管理、财务会计、后勤保障等业务工作。主要职责包括:（一）日常行政管理</w:t>
      </w:r>
    </w:p>
    <w:p>
      <w:pPr>
        <w:ind w:left="0" w:right="0" w:firstLine="560"/>
        <w:spacing w:before="450" w:after="450" w:line="312" w:lineRule="auto"/>
      </w:pPr>
      <w:r>
        <w:rPr>
          <w:rFonts w:ascii="宋体" w:hAnsi="宋体" w:eastAsia="宋体" w:cs="宋体"/>
          <w:color w:val="000"/>
          <w:sz w:val="28"/>
          <w:szCs w:val="28"/>
        </w:rPr>
        <w:t xml:space="preserve">1、负责公司有关决策、工作部署及重要事项办理落实情况的督促检查，及时反馈工作进展和推进情况，负责公司各部门日常工作运行协调 ;2、负责公司有关管理制度及重要工作信息的收集、汇总、上报，以及各类文件、合同、协议、会议纪要的归档和管理、保密工作；</w:t>
      </w:r>
    </w:p>
    <w:p>
      <w:pPr>
        <w:ind w:left="0" w:right="0" w:firstLine="560"/>
        <w:spacing w:before="450" w:after="450" w:line="312" w:lineRule="auto"/>
      </w:pPr>
      <w:r>
        <w:rPr>
          <w:rFonts w:ascii="宋体" w:hAnsi="宋体" w:eastAsia="宋体" w:cs="宋体"/>
          <w:color w:val="000"/>
          <w:sz w:val="28"/>
          <w:szCs w:val="28"/>
        </w:rPr>
        <w:t xml:space="preserve">3、负责公司各类会议、重要活动的组织筹备，拟写《会议纪要》; 4、负责公司与上级部门和相关单位的工作联络、文电收发、文电处理、公文核稿和印章管理;5、负责公司注册、年检等相关事务工作。</w:t>
      </w:r>
    </w:p>
    <w:p>
      <w:pPr>
        <w:ind w:left="0" w:right="0" w:firstLine="560"/>
        <w:spacing w:before="450" w:after="450" w:line="312" w:lineRule="auto"/>
      </w:pPr>
      <w:r>
        <w:rPr>
          <w:rFonts w:ascii="宋体" w:hAnsi="宋体" w:eastAsia="宋体" w:cs="宋体"/>
          <w:color w:val="000"/>
          <w:sz w:val="28"/>
          <w:szCs w:val="28"/>
        </w:rPr>
        <w:t xml:space="preserve">6、负责拟订公司人事、劳动工资、绩效考核、培训教育等管理制度、规章、办法并组织实施；</w:t>
      </w:r>
    </w:p>
    <w:p>
      <w:pPr>
        <w:ind w:left="0" w:right="0" w:firstLine="560"/>
        <w:spacing w:before="450" w:after="450" w:line="312" w:lineRule="auto"/>
      </w:pPr>
      <w:r>
        <w:rPr>
          <w:rFonts w:ascii="宋体" w:hAnsi="宋体" w:eastAsia="宋体" w:cs="宋体"/>
          <w:color w:val="000"/>
          <w:sz w:val="28"/>
          <w:szCs w:val="28"/>
        </w:rPr>
        <w:t xml:space="preserve">7、负责办理公司员工人事调配、聘用、定岗、定员、定级、晋级、招聘等工作事务；</w:t>
      </w:r>
    </w:p>
    <w:p>
      <w:pPr>
        <w:ind w:left="0" w:right="0" w:firstLine="560"/>
        <w:spacing w:before="450" w:after="450" w:line="312" w:lineRule="auto"/>
      </w:pPr>
      <w:r>
        <w:rPr>
          <w:rFonts w:ascii="宋体" w:hAnsi="宋体" w:eastAsia="宋体" w:cs="宋体"/>
          <w:color w:val="000"/>
          <w:sz w:val="28"/>
          <w:szCs w:val="28"/>
        </w:rPr>
        <w:t xml:space="preserve">8、负责办理员工劳动工资、奖金、福利、社会保险等工作事务；</w:t>
      </w:r>
    </w:p>
    <w:p>
      <w:pPr>
        <w:ind w:left="0" w:right="0" w:firstLine="560"/>
        <w:spacing w:before="450" w:after="450" w:line="312" w:lineRule="auto"/>
      </w:pPr>
      <w:r>
        <w:rPr>
          <w:rFonts w:ascii="宋体" w:hAnsi="宋体" w:eastAsia="宋体" w:cs="宋体"/>
          <w:color w:val="000"/>
          <w:sz w:val="28"/>
          <w:szCs w:val="28"/>
        </w:rPr>
        <w:t xml:space="preserve">9、负责组织、管理公司员工和各类学习教育、业务培训工作；</w:t>
      </w:r>
    </w:p>
    <w:p>
      <w:pPr>
        <w:ind w:left="0" w:right="0" w:firstLine="560"/>
        <w:spacing w:before="450" w:after="450" w:line="312" w:lineRule="auto"/>
      </w:pPr>
      <w:r>
        <w:rPr>
          <w:rFonts w:ascii="宋体" w:hAnsi="宋体" w:eastAsia="宋体" w:cs="宋体"/>
          <w:color w:val="000"/>
          <w:sz w:val="28"/>
          <w:szCs w:val="28"/>
        </w:rPr>
        <w:t xml:space="preserve">10、负责公司人事劳资综合统计及人事信息、档案管理，按规定报送各类人事劳资统计报表；</w:t>
      </w:r>
    </w:p>
    <w:p>
      <w:pPr>
        <w:ind w:left="0" w:right="0" w:firstLine="560"/>
        <w:spacing w:before="450" w:after="450" w:line="312" w:lineRule="auto"/>
      </w:pPr>
      <w:r>
        <w:rPr>
          <w:rFonts w:ascii="宋体" w:hAnsi="宋体" w:eastAsia="宋体" w:cs="宋体"/>
          <w:color w:val="000"/>
          <w:sz w:val="28"/>
          <w:szCs w:val="28"/>
        </w:rPr>
        <w:t xml:space="preserve">11、负责办理员工的绩效考核、奖励、惩罚等各项工作事务。</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1、负责公司各项资产的取得、使用、调拨、处置的记录与会计核算，定期组织各项资产的盘点，保证公司资产的完整，做到账证相符、账账相符、账表相符；</w:t>
      </w:r>
    </w:p>
    <w:p>
      <w:pPr>
        <w:ind w:left="0" w:right="0" w:firstLine="560"/>
        <w:spacing w:before="450" w:after="450" w:line="312" w:lineRule="auto"/>
      </w:pPr>
      <w:r>
        <w:rPr>
          <w:rFonts w:ascii="宋体" w:hAnsi="宋体" w:eastAsia="宋体" w:cs="宋体"/>
          <w:color w:val="000"/>
          <w:sz w:val="28"/>
          <w:szCs w:val="28"/>
        </w:rPr>
        <w:t xml:space="preserve">2、负责公司所涉的各项税费的会计核算和申报缴纳，及时了解和领会各项财税法规，拟定符合新法规的财务会计管理制度；</w:t>
      </w:r>
    </w:p>
    <w:p>
      <w:pPr>
        <w:ind w:left="0" w:right="0" w:firstLine="560"/>
        <w:spacing w:before="450" w:after="450" w:line="312" w:lineRule="auto"/>
      </w:pPr>
      <w:r>
        <w:rPr>
          <w:rFonts w:ascii="宋体" w:hAnsi="宋体" w:eastAsia="宋体" w:cs="宋体"/>
          <w:color w:val="000"/>
          <w:sz w:val="28"/>
          <w:szCs w:val="28"/>
        </w:rPr>
        <w:t xml:space="preserve">3、负责公司的投资、筹资、贷款、资产评估、年报审计、税务稽查所需资料的整理工作；</w:t>
      </w:r>
    </w:p>
    <w:p>
      <w:pPr>
        <w:ind w:left="0" w:right="0" w:firstLine="560"/>
        <w:spacing w:before="450" w:after="450" w:line="312" w:lineRule="auto"/>
      </w:pPr>
      <w:r>
        <w:rPr>
          <w:rFonts w:ascii="宋体" w:hAnsi="宋体" w:eastAsia="宋体" w:cs="宋体"/>
          <w:color w:val="000"/>
          <w:sz w:val="28"/>
          <w:szCs w:val="28"/>
        </w:rPr>
        <w:t xml:space="preserve">4、负责起草公司年度经营计划;编制公司年度财务预算;执行、监督、检查、总结经营计划和预算的执行情况，提出调整建议；</w:t>
      </w:r>
    </w:p>
    <w:p>
      <w:pPr>
        <w:ind w:left="0" w:right="0" w:firstLine="560"/>
        <w:spacing w:before="450" w:after="450" w:line="312" w:lineRule="auto"/>
      </w:pPr>
      <w:r>
        <w:rPr>
          <w:rFonts w:ascii="宋体" w:hAnsi="宋体" w:eastAsia="宋体" w:cs="宋体"/>
          <w:color w:val="000"/>
          <w:sz w:val="28"/>
          <w:szCs w:val="28"/>
        </w:rPr>
        <w:t xml:space="preserve">5、负责公司的会计核算、会计监督工作;公司会计档案管理及合同(协议)、有价证券、抵(质)押法律凭证的保管；</w:t>
      </w:r>
    </w:p>
    <w:p>
      <w:pPr>
        <w:ind w:left="0" w:right="0" w:firstLine="560"/>
        <w:spacing w:before="450" w:after="450" w:line="312" w:lineRule="auto"/>
      </w:pPr>
      <w:r>
        <w:rPr>
          <w:rFonts w:ascii="宋体" w:hAnsi="宋体" w:eastAsia="宋体" w:cs="宋体"/>
          <w:color w:val="000"/>
          <w:sz w:val="28"/>
          <w:szCs w:val="28"/>
        </w:rPr>
        <w:t xml:space="preserve">6、综合统计并分析公司债务和现金流量及各项业务情况，编写公司经营管理状况的财务分析报告。</w:t>
      </w:r>
    </w:p>
    <w:p>
      <w:pPr>
        <w:ind w:left="0" w:right="0" w:firstLine="560"/>
        <w:spacing w:before="450" w:after="450" w:line="312" w:lineRule="auto"/>
      </w:pPr>
      <w:r>
        <w:rPr>
          <w:rFonts w:ascii="宋体" w:hAnsi="宋体" w:eastAsia="宋体" w:cs="宋体"/>
          <w:color w:val="000"/>
          <w:sz w:val="28"/>
          <w:szCs w:val="28"/>
        </w:rPr>
        <w:t xml:space="preserve">1、负责协助公司领导组织公司日常工作开展及相关活动安排；</w:t>
      </w:r>
    </w:p>
    <w:p>
      <w:pPr>
        <w:ind w:left="0" w:right="0" w:firstLine="560"/>
        <w:spacing w:before="450" w:after="450" w:line="312" w:lineRule="auto"/>
      </w:pPr>
      <w:r>
        <w:rPr>
          <w:rFonts w:ascii="宋体" w:hAnsi="宋体" w:eastAsia="宋体" w:cs="宋体"/>
          <w:color w:val="000"/>
          <w:sz w:val="28"/>
          <w:szCs w:val="28"/>
        </w:rPr>
        <w:t xml:space="preserve">2、负责协调公司相关后勤服务保障工作； 3、负责公司战略规划、股权管理相关工作事务； 4、负责拟定和督促落实公司采购管理相关工作制度和工作事务； 5、负责组织开展公司党务、组织、工会、共青团相关工作事务。</w:t>
      </w:r>
    </w:p>
    <w:p>
      <w:pPr>
        <w:ind w:left="0" w:right="0" w:firstLine="560"/>
        <w:spacing w:before="450" w:after="450" w:line="312" w:lineRule="auto"/>
      </w:pPr>
      <w:r>
        <w:rPr>
          <w:rFonts w:ascii="宋体" w:hAnsi="宋体" w:eastAsia="宋体" w:cs="宋体"/>
          <w:color w:val="000"/>
          <w:sz w:val="28"/>
          <w:szCs w:val="28"/>
        </w:rPr>
        <w:t xml:space="preserve">（五）完成公司领导交办的其他工作。 第四条综合管理部总经理岗位</w:t>
      </w:r>
    </w:p>
    <w:p>
      <w:pPr>
        <w:ind w:left="0" w:right="0" w:firstLine="560"/>
        <w:spacing w:before="450" w:after="450" w:line="312" w:lineRule="auto"/>
      </w:pPr>
      <w:r>
        <w:rPr>
          <w:rFonts w:ascii="宋体" w:hAnsi="宋体" w:eastAsia="宋体" w:cs="宋体"/>
          <w:color w:val="000"/>
          <w:sz w:val="28"/>
          <w:szCs w:val="28"/>
        </w:rPr>
        <w:t xml:space="preserve">（一）负责组织开展公司人力资源管理、财务管理、其他行政事务相关工作；</w:t>
      </w:r>
    </w:p>
    <w:p>
      <w:pPr>
        <w:ind w:left="0" w:right="0" w:firstLine="560"/>
        <w:spacing w:before="450" w:after="450" w:line="312" w:lineRule="auto"/>
      </w:pPr>
      <w:r>
        <w:rPr>
          <w:rFonts w:ascii="宋体" w:hAnsi="宋体" w:eastAsia="宋体" w:cs="宋体"/>
          <w:color w:val="000"/>
          <w:sz w:val="28"/>
          <w:szCs w:val="28"/>
        </w:rPr>
        <w:t xml:space="preserve">（二）负责组织编制公司基础管理、行政管理、考勤管理等相关管理制度，报经总经理办公会审定后组织实施；（三）负责公司档案管理及用章管理的检查、督促；（四）负责组织开展公司绩效考核，做好各部门考核工作的沟通、协调、反馈；</w:t>
      </w:r>
    </w:p>
    <w:p>
      <w:pPr>
        <w:ind w:left="0" w:right="0" w:firstLine="560"/>
        <w:spacing w:before="450" w:after="450" w:line="312" w:lineRule="auto"/>
      </w:pPr>
      <w:r>
        <w:rPr>
          <w:rFonts w:ascii="宋体" w:hAnsi="宋体" w:eastAsia="宋体" w:cs="宋体"/>
          <w:color w:val="000"/>
          <w:sz w:val="28"/>
          <w:szCs w:val="28"/>
        </w:rPr>
        <w:t xml:space="preserve">（五）负责公司重点工作项目的检查、督办工作，按照时间节点检查项目工作的推进落实情况；（六）完成公司领导交办的其他工作。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（一）按国家统一会计制度规定设置会计科目。（二）负责对公司各部门费用报销进行审核；（三）负责公司日常业务的核算、管理工作；</w:t>
      </w:r>
    </w:p>
    <w:p>
      <w:pPr>
        <w:ind w:left="0" w:right="0" w:firstLine="560"/>
        <w:spacing w:before="450" w:after="450" w:line="312" w:lineRule="auto"/>
      </w:pPr>
      <w:r>
        <w:rPr>
          <w:rFonts w:ascii="宋体" w:hAnsi="宋体" w:eastAsia="宋体" w:cs="宋体"/>
          <w:color w:val="000"/>
          <w:sz w:val="28"/>
          <w:szCs w:val="28"/>
        </w:rPr>
        <w:t xml:space="preserve">（四）负责公司相关税收的计算工作，按期缴纳各种税款。（五）负责财务部会计档案的归档、调阅、外借、复制等管理工作，防止会计数据的毁损、散失和泄密；</w:t>
      </w:r>
    </w:p>
    <w:p>
      <w:pPr>
        <w:ind w:left="0" w:right="0" w:firstLine="560"/>
        <w:spacing w:before="450" w:after="450" w:line="312" w:lineRule="auto"/>
      </w:pPr>
      <w:r>
        <w:rPr>
          <w:rFonts w:ascii="宋体" w:hAnsi="宋体" w:eastAsia="宋体" w:cs="宋体"/>
          <w:color w:val="000"/>
          <w:sz w:val="28"/>
          <w:szCs w:val="28"/>
        </w:rPr>
        <w:t xml:space="preserve">（六）负责公司年度预算编制工作，跟进预算执行情况，并作出及时的反馈及分析；</w:t>
      </w:r>
    </w:p>
    <w:p>
      <w:pPr>
        <w:ind w:left="0" w:right="0" w:firstLine="560"/>
        <w:spacing w:before="450" w:after="450" w:line="312" w:lineRule="auto"/>
      </w:pPr>
      <w:r>
        <w:rPr>
          <w:rFonts w:ascii="宋体" w:hAnsi="宋体" w:eastAsia="宋体" w:cs="宋体"/>
          <w:color w:val="000"/>
          <w:sz w:val="28"/>
          <w:szCs w:val="28"/>
        </w:rPr>
        <w:t xml:space="preserve">（七）负责公司年报工作，包括年报审计、公司年度报告；（八）参与公司会计制度制定和财务制度的设计；（九）保管公司财务专用章；</w:t>
      </w:r>
    </w:p>
    <w:p>
      <w:pPr>
        <w:ind w:left="0" w:right="0" w:firstLine="560"/>
        <w:spacing w:before="450" w:after="450" w:line="312" w:lineRule="auto"/>
      </w:pPr>
      <w:r>
        <w:rPr>
          <w:rFonts w:ascii="宋体" w:hAnsi="宋体" w:eastAsia="宋体" w:cs="宋体"/>
          <w:color w:val="000"/>
          <w:sz w:val="28"/>
          <w:szCs w:val="28"/>
        </w:rPr>
        <w:t xml:space="preserve">（十）完成部门领导交办的其他工作。</w:t>
      </w:r>
    </w:p>
    <w:p>
      <w:pPr>
        <w:ind w:left="0" w:right="0" w:firstLine="560"/>
        <w:spacing w:before="450" w:after="450" w:line="312" w:lineRule="auto"/>
      </w:pPr>
      <w:r>
        <w:rPr>
          <w:rFonts w:ascii="宋体" w:hAnsi="宋体" w:eastAsia="宋体" w:cs="宋体"/>
          <w:color w:val="000"/>
          <w:sz w:val="28"/>
          <w:szCs w:val="28"/>
        </w:rPr>
        <w:t xml:space="preserve">（十一）债权、债务及时登记、及时查清、按月做好财务状况分析。</w:t>
      </w:r>
    </w:p>
    <w:p>
      <w:pPr>
        <w:ind w:left="0" w:right="0" w:firstLine="560"/>
        <w:spacing w:before="450" w:after="450" w:line="312" w:lineRule="auto"/>
      </w:pPr>
      <w:r>
        <w:rPr>
          <w:rFonts w:ascii="宋体" w:hAnsi="宋体" w:eastAsia="宋体" w:cs="宋体"/>
          <w:color w:val="000"/>
          <w:sz w:val="28"/>
          <w:szCs w:val="28"/>
        </w:rPr>
        <w:t xml:space="preserve">出纳岗位职责</w:t>
      </w:r>
    </w:p>
    <w:p>
      <w:pPr>
        <w:ind w:left="0" w:right="0" w:firstLine="560"/>
        <w:spacing w:before="450" w:after="450" w:line="312" w:lineRule="auto"/>
      </w:pPr>
      <w:r>
        <w:rPr>
          <w:rFonts w:ascii="宋体" w:hAnsi="宋体" w:eastAsia="宋体" w:cs="宋体"/>
          <w:color w:val="000"/>
          <w:sz w:val="28"/>
          <w:szCs w:val="28"/>
        </w:rPr>
        <w:t xml:space="preserve">（一）缴纳五险一金，发放薪资福利、报送人事报表等；（二）负责做好公司文档、印章、协助做好其他后勤工作；（三）完成领导交办的临时性工作。处理公司费用报销等；（四）负责现金、支票、发票的保管工作，要做到收有记录，支有签字。</w:t>
      </w:r>
    </w:p>
    <w:p>
      <w:pPr>
        <w:ind w:left="0" w:right="0" w:firstLine="560"/>
        <w:spacing w:before="450" w:after="450" w:line="312" w:lineRule="auto"/>
      </w:pPr>
      <w:r>
        <w:rPr>
          <w:rFonts w:ascii="宋体" w:hAnsi="宋体" w:eastAsia="宋体" w:cs="宋体"/>
          <w:color w:val="000"/>
          <w:sz w:val="28"/>
          <w:szCs w:val="28"/>
        </w:rPr>
        <w:t xml:space="preserve">（五）现金业务要严格按照财务制度和公司制定的现金管理制度所要求的办理。对现金收、支的原始凭证认真稽核，不符合规定的有权拒付。</w:t>
      </w:r>
    </w:p>
    <w:p>
      <w:pPr>
        <w:ind w:left="0" w:right="0" w:firstLine="560"/>
        <w:spacing w:before="450" w:after="450" w:line="312" w:lineRule="auto"/>
      </w:pPr>
      <w:r>
        <w:rPr>
          <w:rFonts w:ascii="宋体" w:hAnsi="宋体" w:eastAsia="宋体" w:cs="宋体"/>
          <w:color w:val="000"/>
          <w:sz w:val="28"/>
          <w:szCs w:val="28"/>
        </w:rPr>
        <w:t xml:space="preserve">（六）现金要日清月结，按日逐笔记录现金日记帐，并按日核对库存现金，做到记录及时、准确、无误。</w:t>
      </w:r>
    </w:p>
    <w:p>
      <w:pPr>
        <w:ind w:left="0" w:right="0" w:firstLine="560"/>
        <w:spacing w:before="450" w:after="450" w:line="312" w:lineRule="auto"/>
      </w:pPr>
      <w:r>
        <w:rPr>
          <w:rFonts w:ascii="宋体" w:hAnsi="宋体" w:eastAsia="宋体" w:cs="宋体"/>
          <w:color w:val="000"/>
          <w:sz w:val="28"/>
          <w:szCs w:val="28"/>
        </w:rPr>
        <w:t xml:space="preserve">（七）支票的签发要严格执行银行支票管理制度，不得签逾期支票、空头支票。对签发的支票必须填写用途、限额，除特殊情况需填写收款人。应定期监督支票的收回情况。（八）办理其它银行业务要核对发票金额是否正确、准确，并经领导批准后签发，不得随意办理汇款。（九）收付现金双方必须当面点清，防止发生差错。（十）对库存现金要严格按限额留用，不得肆意超出限额。妥善保管现金、支票、发票，不得丢失。（十一）杜绝白条抵库，发现问题及时汇报领导。（十二）按期与银行对帐，按月编制银行存款余额调节表，随时处理未达帐项。</w:t>
      </w:r>
    </w:p>
    <w:p>
      <w:pPr>
        <w:ind w:left="0" w:right="0" w:firstLine="560"/>
        <w:spacing w:before="450" w:after="450" w:line="312" w:lineRule="auto"/>
      </w:pPr>
      <w:r>
        <w:rPr>
          <w:rFonts w:ascii="黑体" w:hAnsi="黑体" w:eastAsia="黑体" w:cs="黑体"/>
          <w:color w:val="000000"/>
          <w:sz w:val="36"/>
          <w:szCs w:val="36"/>
          <w:b w:val="1"/>
          <w:bCs w:val="1"/>
        </w:rPr>
        <w:t xml:space="preserve">推荐稽查部门工作计划二</w:t>
      </w:r>
    </w:p>
    <w:p>
      <w:pPr>
        <w:ind w:left="0" w:right="0" w:firstLine="560"/>
        <w:spacing w:before="450" w:after="450" w:line="312" w:lineRule="auto"/>
      </w:pPr>
      <w:r>
        <w:rPr>
          <w:rFonts w:ascii="宋体" w:hAnsi="宋体" w:eastAsia="宋体" w:cs="宋体"/>
          <w:color w:val="000"/>
          <w:sz w:val="28"/>
          <w:szCs w:val="28"/>
        </w:rPr>
        <w:t xml:space="preserve">20xx年，稽查工作将按照省、市、县局的工作要求，落实科学发展观和科学监管理念，注重监管体制的创新，强化市场监督力度，围绕保障人民群众用药用械安全有效这一核心目标，坚持日常监管和专项整治相结合，依法加强药品、医疗器械、保健品、化妆品的稽查工作。</w:t>
      </w:r>
    </w:p>
    <w:p>
      <w:pPr>
        <w:ind w:left="0" w:right="0" w:firstLine="560"/>
        <w:spacing w:before="450" w:after="450" w:line="312" w:lineRule="auto"/>
      </w:pPr>
      <w:r>
        <w:rPr>
          <w:rFonts w:ascii="宋体" w:hAnsi="宋体" w:eastAsia="宋体" w:cs="宋体"/>
          <w:color w:val="000"/>
          <w:sz w:val="28"/>
          <w:szCs w:val="28"/>
        </w:rPr>
        <w:t xml:space="preserve">(一)开展专项整治。一是开展“广东十大打击制假售假行为”专项行动，重点打击食品安全、药品和日化用品违法犯罪行为。二是巩固专项行动成果，严厉打击利用互联网发布虚假药品信息和违法销售药品的行为。三是组织开展对城乡结合部小药店、小诊所及医疗器械经营企业经营使用假劣药械及从非法渠道购进药械等违法行为的专项检查。</w:t>
      </w:r>
    </w:p>
    <w:p>
      <w:pPr>
        <w:ind w:left="0" w:right="0" w:firstLine="560"/>
        <w:spacing w:before="450" w:after="450" w:line="312" w:lineRule="auto"/>
      </w:pPr>
      <w:r>
        <w:rPr>
          <w:rFonts w:ascii="宋体" w:hAnsi="宋体" w:eastAsia="宋体" w:cs="宋体"/>
          <w:color w:val="000"/>
          <w:sz w:val="28"/>
          <w:szCs w:val="28"/>
        </w:rPr>
        <w:t xml:space="preserve">(二)加强广告稽查工作。一是加大对电台媒体三大类违法广告的监控力度，坚决查处夸大宣传疗效、以假充真、以非药品冒充药品等不法行为。二是加强对广告产品的跟踪检查频率。三是强化对广告产品的监督抽验比重，从源头控制不合格产品流入市场。四是加大对涉及知识产权、发布虚假药品信息等重点网站的打击力度，发现辖区内违法网站及时移送电信部门查处或关闭。</w:t>
      </w:r>
    </w:p>
    <w:p>
      <w:pPr>
        <w:ind w:left="0" w:right="0" w:firstLine="560"/>
        <w:spacing w:before="450" w:after="450" w:line="312" w:lineRule="auto"/>
      </w:pPr>
      <w:r>
        <w:rPr>
          <w:rFonts w:ascii="宋体" w:hAnsi="宋体" w:eastAsia="宋体" w:cs="宋体"/>
          <w:color w:val="000"/>
          <w:sz w:val="28"/>
          <w:szCs w:val="28"/>
        </w:rPr>
        <w:t xml:space="preserve">(三)努力完成以基本药物品种为重点的药品、医疗器械的抽验任务。根据省市局《药品监督抽验计划》，认真做好辖区内生产的基本药物品种和省级增补品种实行抽验全覆盖工作;在保持西药、中成药及中药饮片抽验比例的情况下，逐步提升监督抽验的阳性率，并通过对不合格药品的查处，尽可提高抽验的社会效益，同时有针对性地开展用“非标”检测非法添加药品成份的方法为稽查办案、打击各种违法犯罪行为提供技术支撑。</w:t>
      </w:r>
    </w:p>
    <w:p>
      <w:pPr>
        <w:ind w:left="0" w:right="0" w:firstLine="560"/>
        <w:spacing w:before="450" w:after="450" w:line="312" w:lineRule="auto"/>
      </w:pPr>
      <w:r>
        <w:rPr>
          <w:rFonts w:ascii="宋体" w:hAnsi="宋体" w:eastAsia="宋体" w:cs="宋体"/>
          <w:color w:val="000"/>
          <w:sz w:val="28"/>
          <w:szCs w:val="28"/>
        </w:rPr>
        <w:t xml:space="preserve">(四)以大案要案为重点加大案件查办力度。把对群众危害大、社会影响恶劣、制售假劣药品的案件作为药品稽查工作的重点，加大力度查处“地下批发”药品、医疗器械的经营窝点，加大对非法添加药物、非法渠道采购、利用互联网销售假药、邮寄销售假药等违法行为的打击力度。</w:t>
      </w:r>
    </w:p>
    <w:p>
      <w:pPr>
        <w:ind w:left="0" w:right="0" w:firstLine="560"/>
        <w:spacing w:before="450" w:after="450" w:line="312" w:lineRule="auto"/>
      </w:pPr>
      <w:r>
        <w:rPr>
          <w:rFonts w:ascii="宋体" w:hAnsi="宋体" w:eastAsia="宋体" w:cs="宋体"/>
          <w:color w:val="000"/>
          <w:sz w:val="28"/>
          <w:szCs w:val="28"/>
        </w:rPr>
        <w:t xml:space="preserve">(五)加大与公、检、法、工商等部门联合办案工作力度，围绕群众关注的热点问题，对药店、诊所、“士多店”违规或“无证”经营“*”、“可非”等违法行为的，进行严厉的打击。</w:t>
      </w:r>
    </w:p>
    <w:p>
      <w:pPr>
        <w:ind w:left="0" w:right="0" w:firstLine="560"/>
        <w:spacing w:before="450" w:after="450" w:line="312" w:lineRule="auto"/>
      </w:pPr>
      <w:r>
        <w:rPr>
          <w:rFonts w:ascii="宋体" w:hAnsi="宋体" w:eastAsia="宋体" w:cs="宋体"/>
          <w:color w:val="000"/>
          <w:sz w:val="28"/>
          <w:szCs w:val="28"/>
        </w:rPr>
        <w:t xml:space="preserve">(六)强化药品购销的管理，建立药品购销员档案，全面掌握参与我县药品经营使用单位的药品品种的经营企业销售等基本情况。</w:t>
      </w:r>
    </w:p>
    <w:p>
      <w:pPr>
        <w:ind w:left="0" w:right="0" w:firstLine="560"/>
        <w:spacing w:before="450" w:after="450" w:line="312" w:lineRule="auto"/>
      </w:pPr>
      <w:r>
        <w:rPr>
          <w:rFonts w:ascii="宋体" w:hAnsi="宋体" w:eastAsia="宋体" w:cs="宋体"/>
          <w:color w:val="000"/>
          <w:sz w:val="28"/>
          <w:szCs w:val="28"/>
        </w:rPr>
        <w:t xml:space="preserve">(七)加强稽查队伍的学习和培训，努力提高稽查能力。一是明确内部职责职能，加强内部管理，落实工作责任。二是注意廉洁自律，彻底杜绝不作为、乱作为、态度强横、野蛮执法等不良行为。三是主动参加上级举办的稽查技能培训班，努力提高稽查能力。</w:t>
      </w:r>
    </w:p>
    <w:p>
      <w:pPr>
        <w:ind w:left="0" w:right="0" w:firstLine="560"/>
        <w:spacing w:before="450" w:after="450" w:line="312" w:lineRule="auto"/>
      </w:pPr>
      <w:r>
        <w:rPr>
          <w:rFonts w:ascii="黑体" w:hAnsi="黑体" w:eastAsia="黑体" w:cs="黑体"/>
          <w:color w:val="000000"/>
          <w:sz w:val="36"/>
          <w:szCs w:val="36"/>
          <w:b w:val="1"/>
          <w:bCs w:val="1"/>
        </w:rPr>
        <w:t xml:space="preserve">推荐稽查部门工作计划三</w:t>
      </w:r>
    </w:p>
    <w:p>
      <w:pPr>
        <w:ind w:left="0" w:right="0" w:firstLine="560"/>
        <w:spacing w:before="450" w:after="450" w:line="312" w:lineRule="auto"/>
      </w:pPr>
      <w:r>
        <w:rPr>
          <w:rFonts w:ascii="宋体" w:hAnsi="宋体" w:eastAsia="宋体" w:cs="宋体"/>
          <w:color w:val="000"/>
          <w:sz w:val="28"/>
          <w:szCs w:val="28"/>
        </w:rPr>
        <w:t xml:space="preserve">20xx年，稽查工作将按照省、市、县局的工作要求，落实科学发展观和科学监管理念，注重监管体制的创新，强化市场监督力度，围绕保障人民群众用药用械安全有效这一核心目标，坚持日常监管和专项整治相结合，依法加强药品、医疗器械、保健品、化妆品的稽查工作。</w:t>
      </w:r>
    </w:p>
    <w:p>
      <w:pPr>
        <w:ind w:left="0" w:right="0" w:firstLine="560"/>
        <w:spacing w:before="450" w:after="450" w:line="312" w:lineRule="auto"/>
      </w:pPr>
      <w:r>
        <w:rPr>
          <w:rFonts w:ascii="宋体" w:hAnsi="宋体" w:eastAsia="宋体" w:cs="宋体"/>
          <w:color w:val="000"/>
          <w:sz w:val="28"/>
          <w:szCs w:val="28"/>
        </w:rPr>
        <w:t xml:space="preserve">(一)开展专项整治。一是开展“广东十大打击制假售假行为”专项行动，重点打击食品安全、药品和日化用品违法犯罪行为。二是巩固专项行动成果，严厉打击利用互联网发布虚假药品信息和违法销售药品的行为。三是组织开展对城乡结合部小药店、小诊所及医疗器械经营企业经营使用假劣药械及从非法渠道购进药械等违法行为的专项检查。</w:t>
      </w:r>
    </w:p>
    <w:p>
      <w:pPr>
        <w:ind w:left="0" w:right="0" w:firstLine="560"/>
        <w:spacing w:before="450" w:after="450" w:line="312" w:lineRule="auto"/>
      </w:pPr>
      <w:r>
        <w:rPr>
          <w:rFonts w:ascii="宋体" w:hAnsi="宋体" w:eastAsia="宋体" w:cs="宋体"/>
          <w:color w:val="000"/>
          <w:sz w:val="28"/>
          <w:szCs w:val="28"/>
        </w:rPr>
        <w:t xml:space="preserve">(二)加强广告稽查工作。一是加大对电台媒体三大类违法广告的监控力度，坚决查处夸大宣传疗效、以假充真、以非药品冒充药品等不法行为。二是加强对广告产品的跟踪检查频率。三是强化对广告产品的监督抽验比重，从源头控制不合格产品流入市场。四是加大对涉及知识产权、发布虚假药品信息等重点网站的打击力度，发现辖区内违法网站及时移送电信部门查处或关闭。</w:t>
      </w:r>
    </w:p>
    <w:p>
      <w:pPr>
        <w:ind w:left="0" w:right="0" w:firstLine="560"/>
        <w:spacing w:before="450" w:after="450" w:line="312" w:lineRule="auto"/>
      </w:pPr>
      <w:r>
        <w:rPr>
          <w:rFonts w:ascii="宋体" w:hAnsi="宋体" w:eastAsia="宋体" w:cs="宋体"/>
          <w:color w:val="000"/>
          <w:sz w:val="28"/>
          <w:szCs w:val="28"/>
        </w:rPr>
        <w:t xml:space="preserve">(三)努力完成以基本药物品种为重点的药品、医疗器械的抽验任务。根据省市局《药品监督抽验计划》，认真做好辖区内生产的基本药物品种和省级增补品种实行抽验全覆盖工作;在保持西药、中成药及中药饮片抽验比例的情况下，逐步提升监督抽验的阳性率，并通过对不合格药品的查处，尽可提高抽验的社会效益，同时有针对性地开展用“非标”检测非法添加药品成份的方法为稽查办案、打击各种违法犯罪行为提供技术支撑。</w:t>
      </w:r>
    </w:p>
    <w:p>
      <w:pPr>
        <w:ind w:left="0" w:right="0" w:firstLine="560"/>
        <w:spacing w:before="450" w:after="450" w:line="312" w:lineRule="auto"/>
      </w:pPr>
      <w:r>
        <w:rPr>
          <w:rFonts w:ascii="宋体" w:hAnsi="宋体" w:eastAsia="宋体" w:cs="宋体"/>
          <w:color w:val="000"/>
          <w:sz w:val="28"/>
          <w:szCs w:val="28"/>
        </w:rPr>
        <w:t xml:space="preserve">(四)以大案要案为重点加大案件查办力度。把对群众危害大、社会影响恶劣、制售假劣药品的案件作为药品稽查工作的重点，加大力度查处“地下批发”药品、医疗器械的经营窝点，加大对非法添加药物、非法渠道采购、利用互联网销售假药、邮寄销售假药等违法行为的打击力度。</w:t>
      </w:r>
    </w:p>
    <w:p>
      <w:pPr>
        <w:ind w:left="0" w:right="0" w:firstLine="560"/>
        <w:spacing w:before="450" w:after="450" w:line="312" w:lineRule="auto"/>
      </w:pPr>
      <w:r>
        <w:rPr>
          <w:rFonts w:ascii="宋体" w:hAnsi="宋体" w:eastAsia="宋体" w:cs="宋体"/>
          <w:color w:val="000"/>
          <w:sz w:val="28"/>
          <w:szCs w:val="28"/>
        </w:rPr>
        <w:t xml:space="preserve">(五)加大与公、检、法、工商等部门联合办案工作力度，围绕群众关注的热点问题，对药店、诊所、“士多店”违规或“无证”经营“*”、“可非”等违法行为的，进行严厉的打击。</w:t>
      </w:r>
    </w:p>
    <w:p>
      <w:pPr>
        <w:ind w:left="0" w:right="0" w:firstLine="560"/>
        <w:spacing w:before="450" w:after="450" w:line="312" w:lineRule="auto"/>
      </w:pPr>
      <w:r>
        <w:rPr>
          <w:rFonts w:ascii="宋体" w:hAnsi="宋体" w:eastAsia="宋体" w:cs="宋体"/>
          <w:color w:val="000"/>
          <w:sz w:val="28"/>
          <w:szCs w:val="28"/>
        </w:rPr>
        <w:t xml:space="preserve">(六)强化药品购销的管理，建立药品购销员档案，全面掌握参与我县药品经营使用单位的药品品种的经营企业销售等基本情况。</w:t>
      </w:r>
    </w:p>
    <w:p>
      <w:pPr>
        <w:ind w:left="0" w:right="0" w:firstLine="560"/>
        <w:spacing w:before="450" w:after="450" w:line="312" w:lineRule="auto"/>
      </w:pPr>
      <w:r>
        <w:rPr>
          <w:rFonts w:ascii="宋体" w:hAnsi="宋体" w:eastAsia="宋体" w:cs="宋体"/>
          <w:color w:val="000"/>
          <w:sz w:val="28"/>
          <w:szCs w:val="28"/>
        </w:rPr>
        <w:t xml:space="preserve">(七)加强稽查队伍的学习和培训，努力提高稽查能力。一是明确内部职责职能，加强内部管理，落实工作责任。二是注意廉洁自律，彻底杜绝不作为、乱作为、态度强横、野蛮执法等不良行为。三是主动参加上级举办的稽查技能培训班，努力提高稽查能力。</w:t>
      </w:r>
    </w:p>
    <w:p>
      <w:pPr>
        <w:ind w:left="0" w:right="0" w:firstLine="560"/>
        <w:spacing w:before="450" w:after="450" w:line="312" w:lineRule="auto"/>
      </w:pPr>
      <w:r>
        <w:rPr>
          <w:rFonts w:ascii="黑体" w:hAnsi="黑体" w:eastAsia="黑体" w:cs="黑体"/>
          <w:color w:val="000000"/>
          <w:sz w:val="36"/>
          <w:szCs w:val="36"/>
          <w:b w:val="1"/>
          <w:bCs w:val="1"/>
        </w:rPr>
        <w:t xml:space="preserve">推荐稽查部门工作计划四</w:t>
      </w:r>
    </w:p>
    <w:p>
      <w:pPr>
        <w:ind w:left="0" w:right="0" w:firstLine="560"/>
        <w:spacing w:before="450" w:after="450" w:line="312" w:lineRule="auto"/>
      </w:pPr>
      <w:r>
        <w:rPr>
          <w:rFonts w:ascii="宋体" w:hAnsi="宋体" w:eastAsia="宋体" w:cs="宋体"/>
          <w:color w:val="000"/>
          <w:sz w:val="28"/>
          <w:szCs w:val="28"/>
        </w:rPr>
        <w:t xml:space="preserve">20xx年，稽查工作将按照省、市、县局的工作要求，落实科学发展观和科学监管理念，注重监管体制的创新，强化市场监督力度，围绕保障人民群众用药用械安全有效这一核心目标，坚持日常监管和专项整治相结合，依法加强药品、医疗器械、保健品、化妆品的稽查工作。</w:t>
      </w:r>
    </w:p>
    <w:p>
      <w:pPr>
        <w:ind w:left="0" w:right="0" w:firstLine="560"/>
        <w:spacing w:before="450" w:after="450" w:line="312" w:lineRule="auto"/>
      </w:pPr>
      <w:r>
        <w:rPr>
          <w:rFonts w:ascii="宋体" w:hAnsi="宋体" w:eastAsia="宋体" w:cs="宋体"/>
          <w:color w:val="000"/>
          <w:sz w:val="28"/>
          <w:szCs w:val="28"/>
        </w:rPr>
        <w:t xml:space="preserve">(一)开展专项整治。一是开展“广东十大打击制假售假行为”专项行动，重点打击食品安全、药品和日化用品违法犯罪行为。二是巩固专项行动成果，严厉打击利用互联网发布虚假药品信息和违法销售药品的行为。三是组织开展对城乡结合部小药店、小诊所及医疗器械经营企业经营使用假劣药械及从非法渠道购进药械等违法行为的专项检查。</w:t>
      </w:r>
    </w:p>
    <w:p>
      <w:pPr>
        <w:ind w:left="0" w:right="0" w:firstLine="560"/>
        <w:spacing w:before="450" w:after="450" w:line="312" w:lineRule="auto"/>
      </w:pPr>
      <w:r>
        <w:rPr>
          <w:rFonts w:ascii="宋体" w:hAnsi="宋体" w:eastAsia="宋体" w:cs="宋体"/>
          <w:color w:val="000"/>
          <w:sz w:val="28"/>
          <w:szCs w:val="28"/>
        </w:rPr>
        <w:t xml:space="preserve">(二)加强广告稽查工作。一是加大对电台媒体三大类违法广告的监控力度，坚决查处夸大宣传疗效、以假充真、以非药品冒充药品等不法行为。二是加强对广告产品的跟踪检查频率。三是强化对广告产品的监督抽验比重，从源头控制不合格产品流入市场。四是加大对涉及知识产权、发布虚假药品信息等重点网站的打击力度，发现辖区内违法网站及时移送电信部门查处或关闭。</w:t>
      </w:r>
    </w:p>
    <w:p>
      <w:pPr>
        <w:ind w:left="0" w:right="0" w:firstLine="560"/>
        <w:spacing w:before="450" w:after="450" w:line="312" w:lineRule="auto"/>
      </w:pPr>
      <w:r>
        <w:rPr>
          <w:rFonts w:ascii="宋体" w:hAnsi="宋体" w:eastAsia="宋体" w:cs="宋体"/>
          <w:color w:val="000"/>
          <w:sz w:val="28"/>
          <w:szCs w:val="28"/>
        </w:rPr>
        <w:t xml:space="preserve">(三)努力完成以基本药物品种为重点的药品、医疗器械的抽验任务。根据省市局《药品监督抽验计划》，认真做好辖区内生产的基本药物品种和省级增补品种实行抽验全覆盖工作;在保持西药、中成药及中药饮片抽验比例的情况下，逐步提升监督抽验的阳性率，并通过对不合格药品的查处，尽可提高抽验的社会效益，同时有针对性地开展用“非标”检测非法添加药品成份的方法为稽查办案、打击各种违法犯罪行为提供技术支撑。</w:t>
      </w:r>
    </w:p>
    <w:p>
      <w:pPr>
        <w:ind w:left="0" w:right="0" w:firstLine="560"/>
        <w:spacing w:before="450" w:after="450" w:line="312" w:lineRule="auto"/>
      </w:pPr>
      <w:r>
        <w:rPr>
          <w:rFonts w:ascii="宋体" w:hAnsi="宋体" w:eastAsia="宋体" w:cs="宋体"/>
          <w:color w:val="000"/>
          <w:sz w:val="28"/>
          <w:szCs w:val="28"/>
        </w:rPr>
        <w:t xml:space="preserve">(四)以大案要案为重点加大案件查办力度。把对群众危害大、社会影响恶劣、制售假劣药品的案件作为药品稽查工作的重点，加大力度查处“地下批发”药品、医疗器械的经营窝点，加大对非法添加药物、非法渠道采购、利用互联网销售假药、邮寄销售假药等违法行为的打击力度。</w:t>
      </w:r>
    </w:p>
    <w:p>
      <w:pPr>
        <w:ind w:left="0" w:right="0" w:firstLine="560"/>
        <w:spacing w:before="450" w:after="450" w:line="312" w:lineRule="auto"/>
      </w:pPr>
      <w:r>
        <w:rPr>
          <w:rFonts w:ascii="宋体" w:hAnsi="宋体" w:eastAsia="宋体" w:cs="宋体"/>
          <w:color w:val="000"/>
          <w:sz w:val="28"/>
          <w:szCs w:val="28"/>
        </w:rPr>
        <w:t xml:space="preserve">(五)加大与公、检、法、工商等部门联合办案工作力度，围绕群众关注的热点问题，对药店、诊所、“士多店”违规或“无证”经营“*”、“可非”等违法行为的，进行严厉的打击。</w:t>
      </w:r>
    </w:p>
    <w:p>
      <w:pPr>
        <w:ind w:left="0" w:right="0" w:firstLine="560"/>
        <w:spacing w:before="450" w:after="450" w:line="312" w:lineRule="auto"/>
      </w:pPr>
      <w:r>
        <w:rPr>
          <w:rFonts w:ascii="宋体" w:hAnsi="宋体" w:eastAsia="宋体" w:cs="宋体"/>
          <w:color w:val="000"/>
          <w:sz w:val="28"/>
          <w:szCs w:val="28"/>
        </w:rPr>
        <w:t xml:space="preserve">(六)强化药品购销的管理，建立药品购销员档案，全面掌握参与我县药品经营使用单位的药品品种的经营企业销售等基本情况。</w:t>
      </w:r>
    </w:p>
    <w:p>
      <w:pPr>
        <w:ind w:left="0" w:right="0" w:firstLine="560"/>
        <w:spacing w:before="450" w:after="450" w:line="312" w:lineRule="auto"/>
      </w:pPr>
      <w:r>
        <w:rPr>
          <w:rFonts w:ascii="宋体" w:hAnsi="宋体" w:eastAsia="宋体" w:cs="宋体"/>
          <w:color w:val="000"/>
          <w:sz w:val="28"/>
          <w:szCs w:val="28"/>
        </w:rPr>
        <w:t xml:space="preserve">(七)加强稽查队伍的学习和培训，努力提高稽查能力。一是明确内部职责职能，加强内部管理，落实工作责任。二是注意廉洁自律，彻底杜绝不作为、乱作为、态度强横、野蛮执法等不良行为。三是主动参加上级举办的稽查技能培训班，努力提高稽查能力。</w:t>
      </w:r>
    </w:p>
    <w:p>
      <w:pPr>
        <w:ind w:left="0" w:right="0" w:firstLine="560"/>
        <w:spacing w:before="450" w:after="450" w:line="312" w:lineRule="auto"/>
      </w:pPr>
      <w:r>
        <w:rPr>
          <w:rFonts w:ascii="黑体" w:hAnsi="黑体" w:eastAsia="黑体" w:cs="黑体"/>
          <w:color w:val="000000"/>
          <w:sz w:val="36"/>
          <w:szCs w:val="36"/>
          <w:b w:val="1"/>
          <w:bCs w:val="1"/>
        </w:rPr>
        <w:t xml:space="preserve">推荐稽查部门工作计划五</w:t>
      </w:r>
    </w:p>
    <w:p>
      <w:pPr>
        <w:ind w:left="0" w:right="0" w:firstLine="560"/>
        <w:spacing w:before="450" w:after="450" w:line="312" w:lineRule="auto"/>
      </w:pPr>
      <w:r>
        <w:rPr>
          <w:rFonts w:ascii="宋体" w:hAnsi="宋体" w:eastAsia="宋体" w:cs="宋体"/>
          <w:color w:val="000"/>
          <w:sz w:val="28"/>
          <w:szCs w:val="28"/>
        </w:rPr>
        <w:t xml:space="preserve">20xx年，在分局党组的正确领导下，燕山稽查局将继续以“科学发展观”为指导，以“组织收入为中心”，以“稽查促征管为手段”，坚持：“依法查处税收违法行为，保障税收收入，维护税收秩序，促进依法纳税”这一工作任务，主动推行“一级稽查管理模式”逐步实现稽查工作“职责明晰、科学管理、程序规范、执法严明的工作目标，努力开展各项工作。</w:t>
      </w:r>
    </w:p>
    <w:p>
      <w:pPr>
        <w:ind w:left="0" w:right="0" w:firstLine="560"/>
        <w:spacing w:before="450" w:after="450" w:line="312" w:lineRule="auto"/>
      </w:pPr>
      <w:r>
        <w:rPr>
          <w:rFonts w:ascii="宋体" w:hAnsi="宋体" w:eastAsia="宋体" w:cs="宋体"/>
          <w:color w:val="000"/>
          <w:sz w:val="28"/>
          <w:szCs w:val="28"/>
        </w:rPr>
        <w:t xml:space="preserve">(一)强化稽查人员对一级稽查系统模块的培训和系统操作的能力，为20xx年系统全面上线做好战前准备，以确保每一个稽查干部都能够熟悉掌握、灵活运用，提高稽查工作效率。</w:t>
      </w:r>
    </w:p>
    <w:p>
      <w:pPr>
        <w:ind w:left="0" w:right="0" w:firstLine="560"/>
        <w:spacing w:before="450" w:after="450" w:line="312" w:lineRule="auto"/>
      </w:pPr>
      <w:r>
        <w:rPr>
          <w:rFonts w:ascii="宋体" w:hAnsi="宋体" w:eastAsia="宋体" w:cs="宋体"/>
          <w:color w:val="000"/>
          <w:sz w:val="28"/>
          <w:szCs w:val="28"/>
        </w:rPr>
        <w:t xml:space="preserve">(二)全面落实、层层分解市稽查局安排部署的各项检查工作任务，狠抓各项工作的监督和落实，以查处税收违法案件和专项检查为工作重点，规范执法程序、完善执法手段、优化稽查方法，确保税务稽查各项工作顺利实施。</w:t>
      </w:r>
    </w:p>
    <w:p>
      <w:pPr>
        <w:ind w:left="0" w:right="0" w:firstLine="560"/>
        <w:spacing w:before="450" w:after="450" w:line="312" w:lineRule="auto"/>
      </w:pPr>
      <w:r>
        <w:rPr>
          <w:rFonts w:ascii="宋体" w:hAnsi="宋体" w:eastAsia="宋体" w:cs="宋体"/>
          <w:color w:val="000"/>
          <w:sz w:val="28"/>
          <w:szCs w:val="28"/>
        </w:rPr>
        <w:t xml:space="preserve">(三)围绕组收中心工作，强化稽查各环节职能，充分发挥税务稽查职能作用，实现科学、规范、高效的税务工作目标，认真履行稽查工作职责，严厉打击涉税违法行为，完善考核激励机制，强化层级管理，改进工作方法，狠抓党风廉政建设，努力完成各项工作任务。</w:t>
      </w:r>
    </w:p>
    <w:p>
      <w:pPr>
        <w:ind w:left="0" w:right="0" w:firstLine="560"/>
        <w:spacing w:before="450" w:after="450" w:line="312" w:lineRule="auto"/>
      </w:pPr>
      <w:r>
        <w:rPr>
          <w:rFonts w:ascii="宋体" w:hAnsi="宋体" w:eastAsia="宋体" w:cs="宋体"/>
          <w:color w:val="000"/>
          <w:sz w:val="28"/>
          <w:szCs w:val="28"/>
        </w:rPr>
        <w:t xml:space="preserve">1、认真分析稽查组收形式，以提高纳税人税法遵从度和税收政策执行准确度为主线，力争以查促管、以查促查的工作目标，坚持利用信息化手段促进稽查工作的开展。</w:t>
      </w:r>
    </w:p>
    <w:p>
      <w:pPr>
        <w:ind w:left="0" w:right="0" w:firstLine="560"/>
        <w:spacing w:before="450" w:after="450" w:line="312" w:lineRule="auto"/>
      </w:pPr>
      <w:r>
        <w:rPr>
          <w:rFonts w:ascii="宋体" w:hAnsi="宋体" w:eastAsia="宋体" w:cs="宋体"/>
          <w:color w:val="000"/>
          <w:sz w:val="28"/>
          <w:szCs w:val="28"/>
        </w:rPr>
        <w:t xml:space="preserve">2、采用分类稽查模式，对企业分范围、分行业、分层次开展检查，在检查方案中，明确检查目标、预案具体、思路清晰、文书规范、法条严谨;充分地利用阶段性检查汇报形式对检查工作进度实行督导，确保检查成果。</w:t>
      </w:r>
    </w:p>
    <w:p>
      <w:pPr>
        <w:ind w:left="0" w:right="0" w:firstLine="560"/>
        <w:spacing w:before="450" w:after="450" w:line="312" w:lineRule="auto"/>
      </w:pPr>
      <w:r>
        <w:rPr>
          <w:rFonts w:ascii="宋体" w:hAnsi="宋体" w:eastAsia="宋体" w:cs="宋体"/>
          <w:color w:val="000"/>
          <w:sz w:val="28"/>
          <w:szCs w:val="28"/>
        </w:rPr>
        <w:t xml:space="preserve">3、实施多级审理制度，以确保案件审理的准确性，由检查科进行案卷纸质资料进行初审，对案卷质量、违法事实及证据陈述进行把关;案件审理部门对检查程序、违法事实认定及处理意见进行实质审查，同时，继续坚持由分局主管局长、稽查局长以及各科主要负责人、检查小组人员组成的稽查局内部审委会，集体审理每一案件，确保案件定性准确，执行公正，有效提高稽查案件查处质量，杜绝执法风险。</w:t>
      </w:r>
    </w:p>
    <w:p>
      <w:pPr>
        <w:ind w:left="0" w:right="0" w:firstLine="560"/>
        <w:spacing w:before="450" w:after="450" w:line="312" w:lineRule="auto"/>
      </w:pPr>
      <w:r>
        <w:rPr>
          <w:rFonts w:ascii="宋体" w:hAnsi="宋体" w:eastAsia="宋体" w:cs="宋体"/>
          <w:color w:val="000"/>
          <w:sz w:val="28"/>
          <w:szCs w:val="28"/>
        </w:rPr>
        <w:t xml:space="preserve">4、执行工作直接关系到稽查成果能不能最终得到体现，在执行查补税款入库的环节上，必须要与检查、审理等部门通力合作，在确保涉税企业的合法利益不受侵害的情况下，必要时，采取各种有效措施，与市局相关部门、企业所属征管部门以及公安机关等进行信息交流，沟通协调，从而确保查补税款及时足额入库，避免了稽查案件欠税的发生。</w:t>
      </w:r>
    </w:p>
    <w:p>
      <w:pPr>
        <w:ind w:left="0" w:right="0" w:firstLine="560"/>
        <w:spacing w:before="450" w:after="450" w:line="312" w:lineRule="auto"/>
      </w:pPr>
      <w:r>
        <w:rPr>
          <w:rFonts w:ascii="宋体" w:hAnsi="宋体" w:eastAsia="宋体" w:cs="宋体"/>
          <w:color w:val="000"/>
          <w:sz w:val="28"/>
          <w:szCs w:val="28"/>
        </w:rPr>
        <w:t xml:space="preserve">5、在贯彻稽查一体化要求，提高内部工作效率的基础上，加强与计统、管理、税政、征收等部门的沟通与协作，形成全局部门之间“信息共享、管理互动”的工作机制，保障稽查组收工作的开展，充分利用相关部门提供的疑点，查找企业在执行政策方面的漏洞，发现稽查组收新亮点。</w:t>
      </w:r>
    </w:p>
    <w:p>
      <w:pPr>
        <w:ind w:left="0" w:right="0" w:firstLine="560"/>
        <w:spacing w:before="450" w:after="450" w:line="312" w:lineRule="auto"/>
      </w:pPr>
      <w:r>
        <w:rPr>
          <w:rFonts w:ascii="宋体" w:hAnsi="宋体" w:eastAsia="宋体" w:cs="宋体"/>
          <w:color w:val="000"/>
          <w:sz w:val="28"/>
          <w:szCs w:val="28"/>
        </w:rPr>
        <w:t xml:space="preserve">(四)加强对涉税违法案件的查处力度</w:t>
      </w:r>
    </w:p>
    <w:p>
      <w:pPr>
        <w:ind w:left="0" w:right="0" w:firstLine="560"/>
        <w:spacing w:before="450" w:after="450" w:line="312" w:lineRule="auto"/>
      </w:pPr>
      <w:r>
        <w:rPr>
          <w:rFonts w:ascii="宋体" w:hAnsi="宋体" w:eastAsia="宋体" w:cs="宋体"/>
          <w:color w:val="000"/>
          <w:sz w:val="28"/>
          <w:szCs w:val="28"/>
        </w:rPr>
        <w:t xml:space="preserve">1、加大稽查办案力度。严格执行各环节相关的法定程序和手续，做到实体与程序并重，特别要注重对涉税违法案件的证据确凿、定性准确、程序合法、处罚适当、执行顺利。</w:t>
      </w:r>
    </w:p>
    <w:p>
      <w:pPr>
        <w:ind w:left="0" w:right="0" w:firstLine="560"/>
        <w:spacing w:before="450" w:after="450" w:line="312" w:lineRule="auto"/>
      </w:pPr>
      <w:r>
        <w:rPr>
          <w:rFonts w:ascii="宋体" w:hAnsi="宋体" w:eastAsia="宋体" w:cs="宋体"/>
          <w:color w:val="000"/>
          <w:sz w:val="28"/>
          <w:szCs w:val="28"/>
        </w:rPr>
        <w:t xml:space="preserve">2、加大对重大涉税违法案件的查处力度。对达到重大案件移送标准的案件，严格按照《涉税犯罪案件移送管理措施》及时移送司法机关追究刑事责任，同时加强移送案件的后续管理规定工作，提高案件移送工作质量和效率。同时，进一步发挥案件公告和网民以及媒体传媒，已达到教育警示作用。</w:t>
      </w:r>
    </w:p>
    <w:p>
      <w:pPr>
        <w:ind w:left="0" w:right="0" w:firstLine="560"/>
        <w:spacing w:before="450" w:after="450" w:line="312" w:lineRule="auto"/>
      </w:pPr>
      <w:r>
        <w:rPr>
          <w:rFonts w:ascii="宋体" w:hAnsi="宋体" w:eastAsia="宋体" w:cs="宋体"/>
          <w:color w:val="000"/>
          <w:sz w:val="28"/>
          <w:szCs w:val="28"/>
        </w:rPr>
        <w:t xml:space="preserve">3、加大案件协查和金税协查的工作力度。为进一步规范发票协查工作，我局将协查工作的各个环节责任到人，确保协查工作中发函、回函的质量;及时、准确、无误的录入每一份增值税发票，扎扎实实的做好发票协查工作。</w:t>
      </w:r>
    </w:p>
    <w:p>
      <w:pPr>
        <w:ind w:left="0" w:right="0" w:firstLine="560"/>
        <w:spacing w:before="450" w:after="450" w:line="312" w:lineRule="auto"/>
      </w:pPr>
      <w:r>
        <w:rPr>
          <w:rFonts w:ascii="宋体" w:hAnsi="宋体" w:eastAsia="宋体" w:cs="宋体"/>
          <w:color w:val="000"/>
          <w:sz w:val="28"/>
          <w:szCs w:val="28"/>
        </w:rPr>
        <w:t xml:space="preserve">4、加大案件检查成果，提高案件检查办结实效，按照市局督办要求，20xx年，着重清理、解决长久未结案件，必要时主动与公安机关、法院等部门相户配合，稳妥的解决处理好此案，使其稽查成果最终得到体现。</w:t>
      </w:r>
    </w:p>
    <w:p>
      <w:pPr>
        <w:ind w:left="0" w:right="0" w:firstLine="560"/>
        <w:spacing w:before="450" w:after="450" w:line="312" w:lineRule="auto"/>
      </w:pPr>
      <w:r>
        <w:rPr>
          <w:rFonts w:ascii="宋体" w:hAnsi="宋体" w:eastAsia="宋体" w:cs="宋体"/>
          <w:color w:val="000"/>
          <w:sz w:val="28"/>
          <w:szCs w:val="28"/>
        </w:rPr>
        <w:t xml:space="preserve">(五)加强学习，提*部的政治素质和综合能力。有计划、有步骤的安排政治及业务学习，利用每周五下午时间安排学习，使大家即了解当今政治及社会形式，又及时学习领会目前税收政策的新变化，努力创建“学习型”机关。</w:t>
      </w:r>
    </w:p>
    <w:p>
      <w:pPr>
        <w:ind w:left="0" w:right="0" w:firstLine="560"/>
        <w:spacing w:before="450" w:after="450" w:line="312" w:lineRule="auto"/>
      </w:pPr>
      <w:r>
        <w:rPr>
          <w:rFonts w:ascii="宋体" w:hAnsi="宋体" w:eastAsia="宋体" w:cs="宋体"/>
          <w:color w:val="000"/>
          <w:sz w:val="28"/>
          <w:szCs w:val="28"/>
        </w:rPr>
        <w:t xml:space="preserve">(六)规范内部管理，提高依法行政的能力。以“规范执法文书”为突破口，提高稽查干部的综合能力。在组织培训的基础上，进一步规范稽查人员的各项执法文书，如：稽查报告、审理报告、工作底稿以及其他公文、信息、调研等文字要求，并以举办各项执法文书及公文写作展示、评比为契机，提高稽查干部的综合能力。</w:t>
      </w:r>
    </w:p>
    <w:p>
      <w:pPr>
        <w:ind w:left="0" w:right="0" w:firstLine="560"/>
        <w:spacing w:before="450" w:after="450" w:line="312" w:lineRule="auto"/>
      </w:pPr>
      <w:r>
        <w:rPr>
          <w:rFonts w:ascii="宋体" w:hAnsi="宋体" w:eastAsia="宋体" w:cs="宋体"/>
          <w:color w:val="000"/>
          <w:sz w:val="28"/>
          <w:szCs w:val="28"/>
        </w:rPr>
        <w:t xml:space="preserve">(七)认真落实市局关于开展税收执法专项检查实施意见，提高案件卷宗的管理质量，推行案卷制作规范化，从文书格式、取证粘贴、纸质规格、材料归类、文书规范、卷宗排序、装订等反方面提出新的要求，避免案件资料的破损和散失，保证案件资料的完整和安全，保守案件涉及的秘密，满足史料的积累，便于稽查人员参考历史经验，促进税务稽查工作的有效开展。</w:t>
      </w:r>
    </w:p>
    <w:p>
      <w:pPr>
        <w:ind w:left="0" w:right="0" w:firstLine="560"/>
        <w:spacing w:before="450" w:after="450" w:line="312" w:lineRule="auto"/>
      </w:pPr>
      <w:r>
        <w:rPr>
          <w:rFonts w:ascii="宋体" w:hAnsi="宋体" w:eastAsia="宋体" w:cs="宋体"/>
          <w:color w:val="000"/>
          <w:sz w:val="28"/>
          <w:szCs w:val="28"/>
        </w:rPr>
        <w:t xml:space="preserve">(八)加强党风廉政建设，落实“一岗两责”，切实把从严治队与廉政从税的要求贯穿到稽查各项工作始终。认真履行廉政建设责任制，强化惩防体系建设，推进风险防范和内控机制建设，完善岗责体系、规范管理流程，深入排查廉政风险，确保执法监察常态化，切实做到税收与廉政并重，管理与监督并举，把反腐倡廉工作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2025-08-10T15:45:25+08:00</dcterms:created>
  <dcterms:modified xsi:type="dcterms:W3CDTF">2025-08-10T15:45:25+08:00</dcterms:modified>
</cp:coreProperties>
</file>

<file path=docProps/custom.xml><?xml version="1.0" encoding="utf-8"?>
<Properties xmlns="http://schemas.openxmlformats.org/officeDocument/2006/custom-properties" xmlns:vt="http://schemas.openxmlformats.org/officeDocument/2006/docPropsVTypes"/>
</file>