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最新初中物理教研组工作计划(五篇)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工作计划一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初中物理教研组工作计划一</w:t>
      </w:r>
    </w:p>
    <w:p>
      <w:pPr>
        <w:ind w:left="0" w:right="0" w:firstLine="560"/>
        <w:spacing w:before="450" w:after="450" w:line="312" w:lineRule="auto"/>
      </w:pPr>
      <w:r>
        <w:rPr>
          <w:rFonts w:ascii="宋体" w:hAnsi="宋体" w:eastAsia="宋体" w:cs="宋体"/>
          <w:color w:val="000"/>
          <w:sz w:val="28"/>
          <w:szCs w:val="28"/>
        </w:rPr>
        <w:t xml:space="preserve">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(三)专题教研活动：</w:t>
      </w:r>
    </w:p>
    <w:p>
      <w:pPr>
        <w:ind w:left="0" w:right="0" w:firstLine="560"/>
        <w:spacing w:before="450" w:after="450" w:line="312" w:lineRule="auto"/>
      </w:pPr>
      <w:r>
        <w:rPr>
          <w:rFonts w:ascii="宋体" w:hAnsi="宋体" w:eastAsia="宋体" w:cs="宋体"/>
          <w:color w:val="000"/>
          <w:sz w:val="28"/>
          <w:szCs w:val="28"/>
        </w:rPr>
        <w:t xml:space="preserve">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5、联点分片教研活动：按照教研室的计划认真开展联点分片教研活动，在常规教研工作检查的基础上，要进行相关教学能力方面的培训，并带能手或进行送课，在有限的时间里给教师最多的收获。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6、认真完成培训中心和教研室交给的其他教研工作。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初中物理教研组工作计划二</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初中物理教研组工作计划三</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初中物理教研组工作计划四</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物理教研组工作计划。总之我们将立足于行动研究，务实求真，开拓进取地将物理教研、教改、培训等工作做好，作出成效来。使教研活动服务于学校、服务于每位教师、服务于课堂的基本理念。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