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最新财务出纳工作计划(十六篇)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财务出纳工作计划一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一、参与财...</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财务出纳工作计划一</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一、参与财务人员继续教育每年财务人员都要参与财政局组织的财务人员继续教育。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二、加强规范现金管理.</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财务出纳工作计划二</w:t>
      </w:r>
    </w:p>
    <w:p>
      <w:pPr>
        <w:ind w:left="0" w:right="0" w:firstLine="560"/>
        <w:spacing w:before="450" w:after="450" w:line="312" w:lineRule="auto"/>
      </w:pPr>
      <w:r>
        <w:rPr>
          <w:rFonts w:ascii="宋体" w:hAnsi="宋体" w:eastAsia="宋体" w:cs="宋体"/>
          <w:color w:val="000"/>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一、参与财务人员继续教育每年财务人员都要参与财政局组织的财务人员继续教育。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二、加强规范现金管理.</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财务出纳工作计划三</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ｘｘ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ｘｘ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财务出纳工作计划四</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ｘｘ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ｘｘ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财务出纳工作计划五</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财务出纳工作计划六</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财务出纳工作计划七</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财务出纳工作计划九</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医院财务出纳工作计划。</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20xx年医院财务工作计划20xx年医院财务工作计划。</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①医院正常运行费用;即人员经费、药品、卫生材料及其他材料费用、水电费、电话费、办公费、差旅费等;②专用费用:即有关的医疗器械，设备的购置及基础设施等公用经费。对不合理的支出结构要进行调整，实现医疗资源的科学配置，促进医院健康有序的发展医院财务出纳工作计划</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③水、电、气及日常消耗品控制:医院各科室要加强管理，树立节约意识，并要落实到人，责任到人，制订细则管理办法医院财务出纳工作计划。</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医院财务出纳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财务出纳工作计划篇十</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财务出纳工作计划篇十一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财务出纳工作计划篇十二</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w:t>
      </w:r>
    </w:p>
    <w:p>
      <w:pPr>
        <w:ind w:left="0" w:right="0" w:firstLine="560"/>
        <w:spacing w:before="450" w:after="450" w:line="312" w:lineRule="auto"/>
      </w:pPr>
      <w:r>
        <w:rPr>
          <w:rFonts w:ascii="宋体" w:hAnsi="宋体" w:eastAsia="宋体" w:cs="宋体"/>
          <w:color w:val="000"/>
          <w:sz w:val="28"/>
          <w:szCs w:val="28"/>
        </w:rPr>
        <w:t xml:space="preserve">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财务出纳工作计划篇十三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财务出纳工作计划篇十四</w:t>
      </w:r>
    </w:p>
    <w:p>
      <w:pPr>
        <w:ind w:left="0" w:right="0" w:firstLine="560"/>
        <w:spacing w:before="450" w:after="450" w:line="312" w:lineRule="auto"/>
      </w:pPr>
      <w:r>
        <w:rPr>
          <w:rFonts w:ascii="宋体" w:hAnsi="宋体" w:eastAsia="宋体" w:cs="宋体"/>
          <w:color w:val="000"/>
          <w:sz w:val="28"/>
          <w:szCs w:val="28"/>
        </w:rPr>
        <w:t xml:space="preserve">1、01日——05日：银行日记账录入及对账；做其他应收应付款表格，处理职工借款确认。（外联发与北方）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2、06日——24日：审核开票内容并开具运输及货代发票（北方物流）25日——26日：审核司机的费用凭证，录入财务系统，做报销明细表格，并结账。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3、27日——31日：开具剩余的运输及货代发票；与网上银行系统比较，及时做好银行单据的录入。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4、每天处理现金的收与付，并于当日录入财务系统，做到日清日结。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5、每天处理办公用品的发放工作。</w:t>
      </w:r>
    </w:p>
    <w:p>
      <w:pPr>
        <w:ind w:left="0" w:right="0" w:firstLine="560"/>
        <w:spacing w:before="450" w:after="450" w:line="312" w:lineRule="auto"/>
      </w:pPr>
      <w:r>
        <w:rPr>
          <w:rFonts w:ascii="宋体" w:hAnsi="宋体" w:eastAsia="宋体" w:cs="宋体"/>
          <w:color w:val="000"/>
          <w:sz w:val="28"/>
          <w:szCs w:val="28"/>
        </w:rPr>
        <w:t xml:space="preserve">6、每天订制职工的午饭及现场加班人员的晚餐。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7、每星期三付款（外联发与北方），每星期一、三、五上海银行外高桥支行、建设银行外高桥支行拿银行回单，领取备用金，并及时录入财务系统（外联发与北方）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8、不定时的处理公司职员的名片、结汇等工作，并处理外联发工会的现金及银行的收与付工作。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三、-20xxx年工作计划：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2、希望公司能为我缴纳上海社会保险。xx年xx月、xx月都有相关文件证明我可以缴纳上海社保，希望公司能考虑到我的工作和对公司的贡献，为我提供应有的福利。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财务出纳工作计划篇十五</w:t>
      </w:r>
    </w:p>
    <w:p>
      <w:pPr>
        <w:ind w:left="0" w:right="0" w:firstLine="560"/>
        <w:spacing w:before="450" w:after="450" w:line="312" w:lineRule="auto"/>
      </w:pPr>
      <w:r>
        <w:rPr>
          <w:rFonts w:ascii="宋体" w:hAnsi="宋体" w:eastAsia="宋体" w:cs="宋体"/>
          <w:color w:val="000"/>
          <w:sz w:val="28"/>
          <w:szCs w:val="28"/>
        </w:rPr>
        <w:t xml:space="preserve">明年，围绕局中心工作任务和中心计划安排，结合今年工作情况，我们将着重做好以下几项工作：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明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新周期委派会计轮岗工作的调整结束，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财务出纳工作计划篇十六</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二是细化班组现场管理，改善环境，开展“一平二净三见四无x缺”检查评比考核活动；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二是在液硫处理量较大的情况下，尽可能不停造粒机x；</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