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最新书法室管理工作计划 书法名师工作室工作计划(七篇)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书法室管理工作计划 书法名师工作室工作计划一一、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书法名师工作室工作计划三</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书法名师工作室工作计划五</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书法室管理工作计划 书法名师工作室工作计划七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