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出纳下一年度工作计划(五篇)</w:t>
      </w:r>
      <w:bookmarkEnd w:id="1"/>
    </w:p>
    <w:p>
      <w:pPr>
        <w:jc w:val="center"/>
        <w:spacing w:before="0" w:after="450"/>
      </w:pPr>
      <w:r>
        <w:rPr>
          <w:rFonts w:ascii="Arial" w:hAnsi="Arial" w:eastAsia="Arial" w:cs="Arial"/>
          <w:color w:val="999999"/>
          <w:sz w:val="20"/>
          <w:szCs w:val="20"/>
        </w:rPr>
        <w:t xml:space="preserve">来源：网络  作者：海棠云影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出纳下一年度工作计划一财务出纳工作计划对加强财务管理、推动规范管理和加强财务知识学习教育，有着非常重要的作用。为了做到财务工作长计划，短安排，使财务工作在规范化、制度化的良好环境中更好地发挥作用，特拟订20xx年财务工作计划。组织财务人员参...</w:t>
      </w:r>
    </w:p>
    <w:p>
      <w:pPr>
        <w:ind w:left="0" w:right="0" w:firstLine="560"/>
        <w:spacing w:before="450" w:after="450" w:line="312" w:lineRule="auto"/>
      </w:pPr>
      <w:r>
        <w:rPr>
          <w:rFonts w:ascii="黑体" w:hAnsi="黑体" w:eastAsia="黑体" w:cs="黑体"/>
          <w:color w:val="000000"/>
          <w:sz w:val="36"/>
          <w:szCs w:val="36"/>
          <w:b w:val="1"/>
          <w:bCs w:val="1"/>
        </w:rPr>
        <w:t xml:space="preserve">出纳下一年度工作计划一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出纳下一年度工作计划二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20xx年度基层党建工作计划）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20xx年度关于公司出纳工作计划工作计划。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出纳下一年度工作计划三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20xx年度基层党建工作计划）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20xx年度关于公司出纳工作计划工作计划。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出纳下一年度工作计划四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终财务决算的财务自查活动，在年终决算之前清理了关联企业的往来款项，检查在建工程未作处理的项目，对已支付的财务利息费用及时追踪开具了发票等等一系列的财务自查活动。骋请了税务师事务所对xx年的工作计划</w:t>
      </w:r>
    </w:p>
    <w:p>
      <w:pPr>
        <w:ind w:left="0" w:right="0" w:firstLine="560"/>
        <w:spacing w:before="450" w:after="450" w:line="312" w:lineRule="auto"/>
      </w:pPr>
      <w:r>
        <w:rPr>
          <w:rFonts w:ascii="宋体" w:hAnsi="宋体" w:eastAsia="宋体" w:cs="宋体"/>
          <w:color w:val="000"/>
          <w:sz w:val="28"/>
          <w:szCs w:val="28"/>
        </w:rPr>
        <w:t xml:space="preserve">1、吸取14年遗憾与不足及收获的经验，来进一步完善自己的工作。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出纳下一年度工作计划五</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另外，作为xxxx项目的一份子，在财务保密的前提下，我会努力和其他部门的人员搞好关系，尽量满足他们的需要。踏踏实实地工作，为固原项目的成功贡献一份力量。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2025-06-16T10:59:23+08:00</dcterms:created>
  <dcterms:modified xsi:type="dcterms:W3CDTF">2025-06-16T10:59:23+08:00</dcterms:modified>
</cp:coreProperties>
</file>

<file path=docProps/custom.xml><?xml version="1.0" encoding="utf-8"?>
<Properties xmlns="http://schemas.openxmlformats.org/officeDocument/2006/custom-properties" xmlns:vt="http://schemas.openxmlformats.org/officeDocument/2006/docPropsVTypes"/>
</file>