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酒店领班工作计划(14篇)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一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酒店领班工作计划一</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水平就会得到提升。我相信，通过自身努力，我会在管理水平、组织协调能力、处理特发事件能力都有有一个质飞跃，毕竟领班这个岗位也是一个锻炼人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环境里，我是一名小学生，各项工作都要从基础做起，事情虽小，小事虽碎，但是我们要尽力尽心做好。因为我们犯一个错误，相对于一个客户来讲，就是百分之百。我将在本职岗位上不放过一个细节，理顺各种关系，把自已融入新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目前，由于金融危机，酒店生意也不是太景气。要把加强管理成为利润创收第二利润源。因此，要坚持查房制度，做到人走灯灭。加强设备维护和保养，减少能源消耗。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目前，我们新进了一些员工，我们要对他们进行必要培训，对他们不规范操作要及时给予修正，手把手进行训导，努力提高他们业务水平。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在我领班聘任期内，我将勤奋工作，努力改正不足之处，发扬优点，力争取得更大工作成绩，为酒店创造更高价值。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酒店领班工作计划二</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酒店领班工作计划七</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8、开餐工作中要注意对部属员工的一些上班时间不应做的事情，给于制止。（上班时间接私人电话，吃东西等）餐后工作（中午2：00，晚上9：00）</w:t>
      </w:r>
    </w:p>
    <w:p>
      <w:pPr>
        <w:ind w:left="0" w:right="0" w:firstLine="560"/>
        <w:spacing w:before="450" w:after="450" w:line="312" w:lineRule="auto"/>
      </w:pPr>
      <w:r>
        <w:rPr>
          <w:rFonts w:ascii="宋体" w:hAnsi="宋体" w:eastAsia="宋体" w:cs="宋体"/>
          <w:color w:val="000"/>
          <w:sz w:val="28"/>
          <w:szCs w:val="28"/>
        </w:rPr>
        <w:t xml:space="preserve">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酒店领班工作计划八</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酒店领班工作计划九</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酒店领班工作计划篇十</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酒店领班工作计划篇十一</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w:t>
      </w:r>
    </w:p>
    <w:p>
      <w:pPr>
        <w:ind w:left="0" w:right="0" w:firstLine="560"/>
        <w:spacing w:before="450" w:after="450" w:line="312" w:lineRule="auto"/>
      </w:pPr>
      <w:r>
        <w:rPr>
          <w:rFonts w:ascii="宋体" w:hAnsi="宋体" w:eastAsia="宋体" w:cs="宋体"/>
          <w:color w:val="000"/>
          <w:sz w:val="28"/>
          <w:szCs w:val="28"/>
        </w:rPr>
        <w:t xml:space="preserve">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酒店领班工作计划篇十二</w:t>
      </w:r>
    </w:p>
    <w:p>
      <w:pPr>
        <w:ind w:left="0" w:right="0" w:firstLine="560"/>
        <w:spacing w:before="450" w:after="450" w:line="312" w:lineRule="auto"/>
      </w:pPr>
      <w:r>
        <w:rPr>
          <w:rFonts w:ascii="宋体" w:hAnsi="宋体" w:eastAsia="宋体" w:cs="宋体"/>
          <w:color w:val="000"/>
          <w:sz w:val="28"/>
          <w:szCs w:val="28"/>
        </w:rPr>
        <w:t xml:space="preserve">如何制定酒店领班工作计划</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 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酒店领班工作计划篇十三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酒店领班工作计划篇十四</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2025-06-16T10:18:56+08:00</dcterms:created>
  <dcterms:modified xsi:type="dcterms:W3CDTF">2025-06-16T10:18:56+08:00</dcterms:modified>
</cp:coreProperties>
</file>

<file path=docProps/custom.xml><?xml version="1.0" encoding="utf-8"?>
<Properties xmlns="http://schemas.openxmlformats.org/officeDocument/2006/custom-properties" xmlns:vt="http://schemas.openxmlformats.org/officeDocument/2006/docPropsVTypes"/>
</file>